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2E" w:rsidRDefault="008B3A2E" w:rsidP="008B3A2E">
      <w:pPr>
        <w:spacing w:after="0"/>
        <w:jc w:val="center"/>
        <w:rPr>
          <w:rFonts w:cstheme="minorHAnsi"/>
          <w:b/>
        </w:rPr>
      </w:pPr>
    </w:p>
    <w:p w:rsidR="008B3A2E" w:rsidRDefault="008B3A2E" w:rsidP="008B3A2E">
      <w:pPr>
        <w:spacing w:after="0"/>
        <w:jc w:val="center"/>
        <w:rPr>
          <w:rFonts w:cstheme="minorHAnsi"/>
          <w:b/>
        </w:rPr>
      </w:pPr>
    </w:p>
    <w:p w:rsidR="007A7658" w:rsidRDefault="008B3A2E" w:rsidP="008B3A2E">
      <w:pPr>
        <w:spacing w:after="0"/>
        <w:jc w:val="center"/>
        <w:rPr>
          <w:rFonts w:cstheme="minorHAnsi"/>
          <w:b/>
        </w:rPr>
      </w:pPr>
      <w:r>
        <w:rPr>
          <w:rFonts w:cstheme="minorHAnsi"/>
          <w:b/>
        </w:rPr>
        <w:t>A</w:t>
      </w:r>
      <w:r w:rsidR="005A2E5E" w:rsidRPr="007A7658">
        <w:rPr>
          <w:rFonts w:cstheme="minorHAnsi"/>
          <w:b/>
        </w:rPr>
        <w:t>cademic Advisor Checklist</w:t>
      </w:r>
    </w:p>
    <w:p w:rsidR="008B3A2E" w:rsidRPr="008B3A2E" w:rsidRDefault="008B3A2E" w:rsidP="008B3A2E">
      <w:pPr>
        <w:spacing w:after="0"/>
        <w:jc w:val="center"/>
        <w:rPr>
          <w:rFonts w:cstheme="minorHAnsi"/>
          <w:i/>
        </w:rPr>
      </w:pPr>
      <w:r w:rsidRPr="008B3A2E">
        <w:rPr>
          <w:rFonts w:cstheme="minorHAnsi"/>
          <w:i/>
        </w:rPr>
        <w:t>Use this resource to help you have a productive advising meeting.</w:t>
      </w:r>
    </w:p>
    <w:p w:rsidR="008B3A2E" w:rsidRPr="008B3A2E" w:rsidRDefault="008B3A2E" w:rsidP="008B3A2E">
      <w:pPr>
        <w:spacing w:after="0"/>
        <w:jc w:val="center"/>
        <w:rPr>
          <w:rFonts w:cstheme="minorHAnsi"/>
          <w:i/>
        </w:rPr>
      </w:pPr>
    </w:p>
    <w:p w:rsidR="005A2E5E" w:rsidRPr="007A7658" w:rsidRDefault="005A2E5E" w:rsidP="00BC634F">
      <w:pPr>
        <w:spacing w:before="240" w:after="240"/>
        <w:rPr>
          <w:rFonts w:cstheme="minorHAnsi"/>
          <w:b/>
        </w:rPr>
      </w:pPr>
      <w:r w:rsidRPr="007A7658">
        <w:rPr>
          <w:rFonts w:cstheme="minorHAnsi"/>
          <w:b/>
        </w:rPr>
        <w:t>BEFORE meeting with Advisees:</w:t>
      </w:r>
      <w:bookmarkStart w:id="0" w:name="_GoBack"/>
      <w:bookmarkEnd w:id="0"/>
    </w:p>
    <w:p w:rsidR="007F59B4" w:rsidRPr="007A7658" w:rsidRDefault="00AD3795" w:rsidP="009E784B">
      <w:pPr>
        <w:pStyle w:val="ListParagraph"/>
        <w:numPr>
          <w:ilvl w:val="0"/>
          <w:numId w:val="1"/>
        </w:numPr>
        <w:spacing w:before="240" w:after="240"/>
        <w:rPr>
          <w:rFonts w:cstheme="minorHAnsi"/>
        </w:rPr>
      </w:pPr>
      <w:r w:rsidRPr="007A7658">
        <w:rPr>
          <w:rFonts w:cstheme="minorHAnsi"/>
        </w:rPr>
        <w:t xml:space="preserve">Review information at </w:t>
      </w:r>
      <w:hyperlink r:id="rId7" w:history="1">
        <w:r w:rsidRPr="007A7658">
          <w:rPr>
            <w:rStyle w:val="Hyperlink"/>
            <w:rFonts w:cstheme="minorHAnsi"/>
          </w:rPr>
          <w:t>www.murraystate.edu/advising</w:t>
        </w:r>
      </w:hyperlink>
    </w:p>
    <w:p w:rsidR="00937119" w:rsidRPr="007A7658" w:rsidRDefault="009C63D1" w:rsidP="009E784B">
      <w:pPr>
        <w:pStyle w:val="ListParagraph"/>
        <w:numPr>
          <w:ilvl w:val="0"/>
          <w:numId w:val="1"/>
        </w:numPr>
        <w:spacing w:before="240" w:after="240"/>
        <w:rPr>
          <w:rFonts w:cstheme="minorHAnsi"/>
        </w:rPr>
      </w:pPr>
      <w:r w:rsidRPr="007A7658">
        <w:rPr>
          <w:rFonts w:cstheme="minorHAnsi"/>
        </w:rPr>
        <w:t xml:space="preserve">Review </w:t>
      </w:r>
      <w:hyperlink r:id="rId8" w:history="1">
        <w:r w:rsidRPr="007A7658">
          <w:rPr>
            <w:rStyle w:val="Hyperlink"/>
            <w:rFonts w:cstheme="minorHAnsi"/>
          </w:rPr>
          <w:t>FERPA confidentiality policies</w:t>
        </w:r>
      </w:hyperlink>
      <w:r w:rsidRPr="007A7658">
        <w:rPr>
          <w:rFonts w:cstheme="minorHAnsi"/>
        </w:rPr>
        <w:t xml:space="preserve"> and establish/reestablish strategies for maintaining confidentiality. </w:t>
      </w:r>
    </w:p>
    <w:p w:rsidR="005A2E5E" w:rsidRPr="007A7658" w:rsidRDefault="005A2E5E" w:rsidP="00BC634F">
      <w:pPr>
        <w:pStyle w:val="ListParagraph"/>
        <w:numPr>
          <w:ilvl w:val="0"/>
          <w:numId w:val="1"/>
        </w:numPr>
        <w:spacing w:before="240" w:after="240"/>
        <w:rPr>
          <w:rFonts w:cstheme="minorHAnsi"/>
        </w:rPr>
      </w:pPr>
      <w:r w:rsidRPr="007A7658">
        <w:rPr>
          <w:rFonts w:cstheme="minorHAnsi"/>
        </w:rPr>
        <w:t xml:space="preserve">Review current </w:t>
      </w:r>
      <w:hyperlink r:id="rId9" w:history="1">
        <w:r w:rsidRPr="007A7658">
          <w:rPr>
            <w:rStyle w:val="Hyperlink"/>
            <w:rFonts w:cstheme="minorHAnsi"/>
            <w:i/>
          </w:rPr>
          <w:t>University Bulletin</w:t>
        </w:r>
      </w:hyperlink>
      <w:r w:rsidRPr="007A7658">
        <w:rPr>
          <w:rFonts w:cstheme="minorHAnsi"/>
        </w:rPr>
        <w:t xml:space="preserve">, particularly “Academic Degrees and Programs” and </w:t>
      </w:r>
      <w:r w:rsidR="000361AD" w:rsidRPr="007A7658">
        <w:rPr>
          <w:rFonts w:cstheme="minorHAnsi"/>
        </w:rPr>
        <w:t>the</w:t>
      </w:r>
      <w:r w:rsidRPr="007A7658">
        <w:rPr>
          <w:rFonts w:cstheme="minorHAnsi"/>
        </w:rPr>
        <w:t xml:space="preserve"> college/school programs for which you advise.  If new </w:t>
      </w:r>
      <w:r w:rsidRPr="007A7658">
        <w:rPr>
          <w:rFonts w:cstheme="minorHAnsi"/>
          <w:i/>
        </w:rPr>
        <w:t>Bulletin</w:t>
      </w:r>
      <w:r w:rsidRPr="007A7658">
        <w:rPr>
          <w:rFonts w:cstheme="minorHAnsi"/>
        </w:rPr>
        <w:t xml:space="preserve"> includes changes that would benefit y</w:t>
      </w:r>
      <w:r w:rsidR="001C7457" w:rsidRPr="007A7658">
        <w:rPr>
          <w:rFonts w:cstheme="minorHAnsi"/>
        </w:rPr>
        <w:t xml:space="preserve">our advisees, consider having Advisees </w:t>
      </w:r>
      <w:r w:rsidRPr="007A7658">
        <w:rPr>
          <w:rFonts w:cstheme="minorHAnsi"/>
        </w:rPr>
        <w:t xml:space="preserve">move to the new </w:t>
      </w:r>
      <w:r w:rsidRPr="007A7658">
        <w:rPr>
          <w:rFonts w:cstheme="minorHAnsi"/>
          <w:i/>
        </w:rPr>
        <w:t>Bulletin</w:t>
      </w:r>
      <w:r w:rsidRPr="007A7658">
        <w:rPr>
          <w:rFonts w:cstheme="minorHAnsi"/>
        </w:rPr>
        <w:t xml:space="preserve">. </w:t>
      </w:r>
      <w:r w:rsidR="00AD3795" w:rsidRPr="007A7658">
        <w:rPr>
          <w:rFonts w:cstheme="minorHAnsi"/>
        </w:rPr>
        <w:t xml:space="preserve">(Students may choose ANY </w:t>
      </w:r>
      <w:r w:rsidR="00AD3795" w:rsidRPr="007A7658">
        <w:rPr>
          <w:rFonts w:cstheme="minorHAnsi"/>
          <w:i/>
        </w:rPr>
        <w:t>Bulletin</w:t>
      </w:r>
      <w:r w:rsidR="00AD3795" w:rsidRPr="007A7658">
        <w:rPr>
          <w:rFonts w:cstheme="minorHAnsi"/>
        </w:rPr>
        <w:t xml:space="preserve"> in force/unexpired.)</w:t>
      </w:r>
    </w:p>
    <w:p w:rsidR="001C7457" w:rsidRPr="007A7658" w:rsidRDefault="005A2E5E" w:rsidP="00BC634F">
      <w:pPr>
        <w:pStyle w:val="ListParagraph"/>
        <w:numPr>
          <w:ilvl w:val="0"/>
          <w:numId w:val="1"/>
        </w:numPr>
        <w:spacing w:before="240" w:after="240"/>
        <w:rPr>
          <w:rFonts w:cstheme="minorHAnsi"/>
        </w:rPr>
      </w:pPr>
      <w:r w:rsidRPr="007A7658">
        <w:rPr>
          <w:rFonts w:cstheme="minorHAnsi"/>
        </w:rPr>
        <w:t xml:space="preserve">Review University Studies options that complement your program; review prerequisites for all courses in your program. </w:t>
      </w:r>
      <w:r w:rsidR="001C7457" w:rsidRPr="007A7658">
        <w:rPr>
          <w:rFonts w:cstheme="minorHAnsi"/>
        </w:rPr>
        <w:t xml:space="preserve">(Prerequisites are listed in </w:t>
      </w:r>
      <w:r w:rsidR="001C7457" w:rsidRPr="007A7658">
        <w:rPr>
          <w:rFonts w:cstheme="minorHAnsi"/>
          <w:i/>
        </w:rPr>
        <w:t xml:space="preserve">Bulletin </w:t>
      </w:r>
      <w:r w:rsidR="001C7457" w:rsidRPr="007A7658">
        <w:rPr>
          <w:rFonts w:cstheme="minorHAnsi"/>
        </w:rPr>
        <w:t xml:space="preserve">course descriptions.)    </w:t>
      </w:r>
    </w:p>
    <w:p w:rsidR="001C7457" w:rsidRPr="007A7658" w:rsidRDefault="000361AD" w:rsidP="00BC634F">
      <w:pPr>
        <w:pStyle w:val="ListParagraph"/>
        <w:numPr>
          <w:ilvl w:val="0"/>
          <w:numId w:val="1"/>
        </w:numPr>
        <w:spacing w:before="240" w:after="240"/>
        <w:rPr>
          <w:rFonts w:cstheme="minorHAnsi"/>
        </w:rPr>
      </w:pPr>
      <w:r w:rsidRPr="007A7658">
        <w:rPr>
          <w:rFonts w:cstheme="minorHAnsi"/>
        </w:rPr>
        <w:t>Communicate advising information to all a</w:t>
      </w:r>
      <w:r w:rsidR="00C66EFE" w:rsidRPr="007A7658">
        <w:rPr>
          <w:rFonts w:cstheme="minorHAnsi"/>
        </w:rPr>
        <w:t>dvisee</w:t>
      </w:r>
      <w:r w:rsidRPr="007A7658">
        <w:rPr>
          <w:rFonts w:cstheme="minorHAnsi"/>
        </w:rPr>
        <w:t>s</w:t>
      </w:r>
      <w:r w:rsidR="00C66EFE" w:rsidRPr="007A7658">
        <w:rPr>
          <w:rFonts w:cstheme="minorHAnsi"/>
        </w:rPr>
        <w:t>; provide link to scheduler for advising appointments or information on drop-in or by-appointment hours; post advising i</w:t>
      </w:r>
      <w:r w:rsidRPr="007A7658">
        <w:rPr>
          <w:rFonts w:cstheme="minorHAnsi"/>
        </w:rPr>
        <w:t>nformation; make sure that all a</w:t>
      </w:r>
      <w:r w:rsidR="00C66EFE" w:rsidRPr="007A7658">
        <w:rPr>
          <w:rFonts w:cstheme="minorHAnsi"/>
        </w:rPr>
        <w:t>dvisees can be accommodated.</w:t>
      </w:r>
    </w:p>
    <w:p w:rsidR="001C7457" w:rsidRPr="007A7658" w:rsidRDefault="00521CCD" w:rsidP="00BC634F">
      <w:pPr>
        <w:pStyle w:val="ListParagraph"/>
        <w:numPr>
          <w:ilvl w:val="0"/>
          <w:numId w:val="1"/>
        </w:numPr>
        <w:spacing w:before="240" w:after="240"/>
        <w:rPr>
          <w:rFonts w:cstheme="minorHAnsi"/>
        </w:rPr>
      </w:pPr>
      <w:r w:rsidRPr="007A7658">
        <w:rPr>
          <w:rFonts w:cstheme="minorHAnsi"/>
        </w:rPr>
        <w:t xml:space="preserve">Placement charts </w:t>
      </w:r>
      <w:r w:rsidR="000361AD" w:rsidRPr="007A7658">
        <w:rPr>
          <w:rFonts w:cstheme="minorHAnsi"/>
        </w:rPr>
        <w:t xml:space="preserve">are found </w:t>
      </w:r>
      <w:r w:rsidRPr="007A7658">
        <w:rPr>
          <w:rFonts w:cstheme="minorHAnsi"/>
        </w:rPr>
        <w:t xml:space="preserve">on </w:t>
      </w:r>
      <w:hyperlink r:id="rId10" w:history="1">
        <w:r w:rsidRPr="007A7658">
          <w:rPr>
            <w:rStyle w:val="Hyperlink"/>
            <w:rFonts w:cstheme="minorHAnsi"/>
          </w:rPr>
          <w:t>myGate</w:t>
        </w:r>
      </w:hyperlink>
      <w:r w:rsidRPr="007A7658">
        <w:rPr>
          <w:rFonts w:cstheme="minorHAnsi"/>
        </w:rPr>
        <w:t>, Teaching/Advising</w:t>
      </w:r>
      <w:r w:rsidR="000361AD" w:rsidRPr="007A7658">
        <w:rPr>
          <w:rFonts w:cstheme="minorHAnsi"/>
        </w:rPr>
        <w:t xml:space="preserve">. Testing Center handles challenge testing. </w:t>
      </w:r>
    </w:p>
    <w:p w:rsidR="007A7658" w:rsidRDefault="007A7658" w:rsidP="00BC634F">
      <w:pPr>
        <w:spacing w:before="240" w:after="240"/>
        <w:rPr>
          <w:rFonts w:cstheme="minorHAnsi"/>
          <w:b/>
        </w:rPr>
      </w:pPr>
    </w:p>
    <w:p w:rsidR="005A2E5E" w:rsidRPr="007A7658" w:rsidRDefault="005A2E5E" w:rsidP="00BC634F">
      <w:pPr>
        <w:spacing w:before="240" w:after="240"/>
        <w:rPr>
          <w:rFonts w:cstheme="minorHAnsi"/>
          <w:b/>
        </w:rPr>
      </w:pPr>
      <w:r w:rsidRPr="007A7658">
        <w:rPr>
          <w:rFonts w:cstheme="minorHAnsi"/>
          <w:b/>
        </w:rPr>
        <w:t>BEFORE each Advisee</w:t>
      </w:r>
      <w:r w:rsidR="00937119" w:rsidRPr="007A7658">
        <w:rPr>
          <w:rFonts w:cstheme="minorHAnsi"/>
          <w:b/>
        </w:rPr>
        <w:t>’s Academic Advising session</w:t>
      </w:r>
      <w:r w:rsidRPr="007A7658">
        <w:rPr>
          <w:rFonts w:cstheme="minorHAnsi"/>
          <w:b/>
        </w:rPr>
        <w:t>:</w:t>
      </w:r>
    </w:p>
    <w:p w:rsidR="005A2E5E" w:rsidRPr="007A7658" w:rsidRDefault="005A2E5E" w:rsidP="00BC634F">
      <w:pPr>
        <w:pStyle w:val="ListParagraph"/>
        <w:numPr>
          <w:ilvl w:val="0"/>
          <w:numId w:val="2"/>
        </w:numPr>
        <w:spacing w:before="240" w:after="240"/>
        <w:rPr>
          <w:rFonts w:cstheme="minorHAnsi"/>
        </w:rPr>
      </w:pPr>
      <w:r w:rsidRPr="007A7658">
        <w:rPr>
          <w:rFonts w:cstheme="minorHAnsi"/>
        </w:rPr>
        <w:t>Review Advisee’s RACR</w:t>
      </w:r>
      <w:r w:rsidR="00AD3795" w:rsidRPr="007A7658">
        <w:rPr>
          <w:rFonts w:cstheme="minorHAnsi"/>
        </w:rPr>
        <w:t xml:space="preserve"> (</w:t>
      </w:r>
      <w:hyperlink r:id="rId11" w:history="1">
        <w:r w:rsidR="00AD3795" w:rsidRPr="007A7658">
          <w:rPr>
            <w:rStyle w:val="Hyperlink"/>
            <w:rFonts w:cstheme="minorHAnsi"/>
          </w:rPr>
          <w:t>myGate</w:t>
        </w:r>
      </w:hyperlink>
      <w:r w:rsidR="00AD3795" w:rsidRPr="007A7658">
        <w:rPr>
          <w:rFonts w:cstheme="minorHAnsi"/>
        </w:rPr>
        <w:t>, Teaching/Advising)</w:t>
      </w:r>
      <w:r w:rsidRPr="007A7658">
        <w:rPr>
          <w:rFonts w:cstheme="minorHAnsi"/>
        </w:rPr>
        <w:t xml:space="preserve"> for progress toward degree. Compare RACR to </w:t>
      </w:r>
      <w:r w:rsidRPr="007A7658">
        <w:rPr>
          <w:rFonts w:cstheme="minorHAnsi"/>
          <w:i/>
        </w:rPr>
        <w:t>Bulletin</w:t>
      </w:r>
      <w:r w:rsidR="000361AD" w:rsidRPr="007A7658">
        <w:rPr>
          <w:rFonts w:cstheme="minorHAnsi"/>
        </w:rPr>
        <w:t xml:space="preserve"> for a</w:t>
      </w:r>
      <w:r w:rsidRPr="007A7658">
        <w:rPr>
          <w:rFonts w:cstheme="minorHAnsi"/>
        </w:rPr>
        <w:t xml:space="preserve">dvisee’s year, making </w:t>
      </w:r>
      <w:r w:rsidR="000361AD" w:rsidRPr="007A7658">
        <w:rPr>
          <w:rFonts w:cstheme="minorHAnsi"/>
        </w:rPr>
        <w:t>sure RACR is accurate. Compare a</w:t>
      </w:r>
      <w:r w:rsidRPr="007A7658">
        <w:rPr>
          <w:rFonts w:cstheme="minorHAnsi"/>
        </w:rPr>
        <w:t xml:space="preserve">dvisee’s </w:t>
      </w:r>
      <w:r w:rsidRPr="007A7658">
        <w:rPr>
          <w:rFonts w:cstheme="minorHAnsi"/>
          <w:i/>
        </w:rPr>
        <w:t>Bulletin</w:t>
      </w:r>
      <w:r w:rsidRPr="007A7658">
        <w:rPr>
          <w:rFonts w:cstheme="minorHAnsi"/>
        </w:rPr>
        <w:t xml:space="preserve"> to current </w:t>
      </w:r>
      <w:r w:rsidRPr="007A7658">
        <w:rPr>
          <w:rFonts w:cstheme="minorHAnsi"/>
          <w:i/>
        </w:rPr>
        <w:t xml:space="preserve">Bulletin </w:t>
      </w:r>
      <w:r w:rsidRPr="007A7658">
        <w:rPr>
          <w:rFonts w:cstheme="minorHAnsi"/>
        </w:rPr>
        <w:t xml:space="preserve">and consider whether </w:t>
      </w:r>
      <w:r w:rsidR="000361AD" w:rsidRPr="007A7658">
        <w:rPr>
          <w:rFonts w:cstheme="minorHAnsi"/>
        </w:rPr>
        <w:t xml:space="preserve">it would be </w:t>
      </w:r>
      <w:r w:rsidRPr="007A7658">
        <w:rPr>
          <w:rFonts w:cstheme="minorHAnsi"/>
        </w:rPr>
        <w:t xml:space="preserve">advantageous </w:t>
      </w:r>
      <w:r w:rsidR="000361AD" w:rsidRPr="007A7658">
        <w:rPr>
          <w:rFonts w:cstheme="minorHAnsi"/>
        </w:rPr>
        <w:t xml:space="preserve">for advisee </w:t>
      </w:r>
      <w:r w:rsidRPr="007A7658">
        <w:rPr>
          <w:rFonts w:cstheme="minorHAnsi"/>
        </w:rPr>
        <w:t xml:space="preserve">to move to new </w:t>
      </w:r>
      <w:r w:rsidRPr="007A7658">
        <w:rPr>
          <w:rFonts w:cstheme="minorHAnsi"/>
          <w:i/>
        </w:rPr>
        <w:t>Bulletin</w:t>
      </w:r>
      <w:r w:rsidRPr="007A7658">
        <w:rPr>
          <w:rFonts w:cstheme="minorHAnsi"/>
        </w:rPr>
        <w:t xml:space="preserve">. </w:t>
      </w:r>
      <w:hyperlink r:id="rId12" w:history="1">
        <w:r w:rsidR="000361AD" w:rsidRPr="007A7658">
          <w:rPr>
            <w:rStyle w:val="Hyperlink"/>
            <w:rFonts w:cstheme="minorHAnsi"/>
          </w:rPr>
          <w:t>How to Read a RACR</w:t>
        </w:r>
      </w:hyperlink>
      <w:r w:rsidR="000361AD" w:rsidRPr="007A7658">
        <w:rPr>
          <w:rFonts w:cstheme="minorHAnsi"/>
        </w:rPr>
        <w:t xml:space="preserve"> training on </w:t>
      </w:r>
      <w:hyperlink r:id="rId13" w:history="1">
        <w:r w:rsidR="000361AD" w:rsidRPr="007A7658">
          <w:rPr>
            <w:rStyle w:val="Hyperlink"/>
            <w:rFonts w:cstheme="minorHAnsi"/>
          </w:rPr>
          <w:t>Advising website</w:t>
        </w:r>
      </w:hyperlink>
      <w:r w:rsidR="000361AD" w:rsidRPr="007A7658">
        <w:rPr>
          <w:rFonts w:cstheme="minorHAnsi"/>
        </w:rPr>
        <w:t xml:space="preserve">. </w:t>
      </w:r>
    </w:p>
    <w:p w:rsidR="005A2E5E" w:rsidRPr="007A7658" w:rsidRDefault="005A2E5E" w:rsidP="00BC634F">
      <w:pPr>
        <w:pStyle w:val="ListParagraph"/>
        <w:numPr>
          <w:ilvl w:val="0"/>
          <w:numId w:val="2"/>
        </w:numPr>
        <w:spacing w:before="240" w:after="240"/>
        <w:rPr>
          <w:rFonts w:cstheme="minorHAnsi"/>
        </w:rPr>
      </w:pPr>
      <w:r w:rsidRPr="007A7658">
        <w:rPr>
          <w:rFonts w:cstheme="minorHAnsi"/>
        </w:rPr>
        <w:t xml:space="preserve">Check </w:t>
      </w:r>
      <w:hyperlink r:id="rId14" w:history="1">
        <w:r w:rsidRPr="007A7658">
          <w:rPr>
            <w:rStyle w:val="Hyperlink"/>
            <w:rFonts w:cstheme="minorHAnsi"/>
          </w:rPr>
          <w:t>Schedule of Classes</w:t>
        </w:r>
      </w:hyperlink>
      <w:r w:rsidRPr="007A7658">
        <w:rPr>
          <w:rFonts w:cstheme="minorHAnsi"/>
        </w:rPr>
        <w:t xml:space="preserve">: know which courses are available in the coming term; keep up with Schedule of Classes as classes close; be sure that you are not advising </w:t>
      </w:r>
      <w:r w:rsidR="000361AD" w:rsidRPr="007A7658">
        <w:rPr>
          <w:rFonts w:cstheme="minorHAnsi"/>
        </w:rPr>
        <w:t>students</w:t>
      </w:r>
      <w:r w:rsidRPr="007A7658">
        <w:rPr>
          <w:rFonts w:cstheme="minorHAnsi"/>
        </w:rPr>
        <w:t xml:space="preserve"> to take courses that are not available or for which </w:t>
      </w:r>
      <w:r w:rsidR="004B6144" w:rsidRPr="007A7658">
        <w:rPr>
          <w:rFonts w:cstheme="minorHAnsi"/>
        </w:rPr>
        <w:t>they have not met prerequisites</w:t>
      </w:r>
      <w:r w:rsidRPr="007A7658">
        <w:rPr>
          <w:rFonts w:cstheme="minorHAnsi"/>
        </w:rPr>
        <w:t xml:space="preserve">. </w:t>
      </w:r>
      <w:r w:rsidR="00AD3795" w:rsidRPr="007A7658">
        <w:rPr>
          <w:rFonts w:cstheme="minorHAnsi"/>
        </w:rPr>
        <w:t xml:space="preserve">(Schedule of Classes also linked in </w:t>
      </w:r>
      <w:hyperlink r:id="rId15" w:history="1">
        <w:r w:rsidR="00AD3795" w:rsidRPr="007A7658">
          <w:rPr>
            <w:rStyle w:val="Hyperlink"/>
            <w:rFonts w:cstheme="minorHAnsi"/>
          </w:rPr>
          <w:t>myGate</w:t>
        </w:r>
      </w:hyperlink>
      <w:r w:rsidR="00AD3795" w:rsidRPr="007A7658">
        <w:rPr>
          <w:rFonts w:cstheme="minorHAnsi"/>
        </w:rPr>
        <w:t xml:space="preserve"> Teaching/Advising.)</w:t>
      </w:r>
    </w:p>
    <w:p w:rsidR="007F59B4" w:rsidRDefault="00AD3795" w:rsidP="00BC634F">
      <w:pPr>
        <w:pStyle w:val="ListParagraph"/>
        <w:numPr>
          <w:ilvl w:val="0"/>
          <w:numId w:val="2"/>
        </w:numPr>
        <w:spacing w:before="240" w:after="240"/>
        <w:rPr>
          <w:rFonts w:cstheme="minorHAnsi"/>
        </w:rPr>
      </w:pPr>
      <w:r w:rsidRPr="007A7658">
        <w:rPr>
          <w:rFonts w:cstheme="minorHAnsi"/>
        </w:rPr>
        <w:t xml:space="preserve">Check </w:t>
      </w:r>
      <w:r w:rsidR="00B52C71">
        <w:t xml:space="preserve">the </w:t>
      </w:r>
      <w:hyperlink r:id="rId16" w:history="1">
        <w:r w:rsidR="00B52C71" w:rsidRPr="00B52C71">
          <w:rPr>
            <w:rStyle w:val="Hyperlink"/>
          </w:rPr>
          <w:t>Starfish Student Success Network</w:t>
        </w:r>
      </w:hyperlink>
      <w:r w:rsidR="00B52C71">
        <w:t xml:space="preserve"> </w:t>
      </w:r>
      <w:r w:rsidR="000361AD" w:rsidRPr="007A7658">
        <w:rPr>
          <w:rFonts w:cstheme="minorHAnsi"/>
        </w:rPr>
        <w:t xml:space="preserve">for </w:t>
      </w:r>
      <w:r w:rsidR="00B52C71">
        <w:rPr>
          <w:rFonts w:cstheme="minorHAnsi"/>
        </w:rPr>
        <w:t>flags,</w:t>
      </w:r>
      <w:r w:rsidR="000361AD" w:rsidRPr="007A7658">
        <w:rPr>
          <w:rFonts w:cstheme="minorHAnsi"/>
        </w:rPr>
        <w:t xml:space="preserve"> m</w:t>
      </w:r>
      <w:r w:rsidR="005A2E5E" w:rsidRPr="007A7658">
        <w:rPr>
          <w:rFonts w:cstheme="minorHAnsi"/>
        </w:rPr>
        <w:t>idterm grades, and other activity.</w:t>
      </w:r>
      <w:r w:rsidR="001C7457" w:rsidRPr="007A7658">
        <w:rPr>
          <w:rFonts w:cstheme="minorHAnsi"/>
        </w:rPr>
        <w:t xml:space="preserve"> </w:t>
      </w:r>
      <w:r w:rsidR="00B52C71">
        <w:rPr>
          <w:rFonts w:cstheme="minorHAnsi"/>
        </w:rPr>
        <w:t xml:space="preserve">  Starfish is accessed through myGate, teaching/advising tab or through Canvas.</w:t>
      </w:r>
    </w:p>
    <w:p w:rsidR="008B3A2E" w:rsidRPr="008B3A2E" w:rsidRDefault="00B52C71" w:rsidP="00BC634F">
      <w:pPr>
        <w:pStyle w:val="ListParagraph"/>
        <w:numPr>
          <w:ilvl w:val="1"/>
          <w:numId w:val="2"/>
        </w:numPr>
        <w:spacing w:before="240" w:after="240"/>
        <w:rPr>
          <w:rFonts w:cstheme="minorHAnsi"/>
        </w:rPr>
      </w:pPr>
      <w:r>
        <w:rPr>
          <w:rFonts w:cstheme="minorHAnsi"/>
        </w:rPr>
        <w:t xml:space="preserve">View the </w:t>
      </w:r>
      <w:hyperlink r:id="rId17" w:history="1">
        <w:r w:rsidR="0080491D">
          <w:rPr>
            <w:rStyle w:val="Hyperlink"/>
            <w:rFonts w:cstheme="minorHAnsi"/>
          </w:rPr>
          <w:t>Preparing for a Productive Student Meeting</w:t>
        </w:r>
      </w:hyperlink>
      <w:r>
        <w:rPr>
          <w:rFonts w:cstheme="minorHAnsi"/>
        </w:rPr>
        <w:t xml:space="preserve"> video</w:t>
      </w:r>
    </w:p>
    <w:p w:rsidR="008B3A2E" w:rsidRDefault="008B3A2E" w:rsidP="00BC634F">
      <w:pPr>
        <w:spacing w:before="240" w:after="240"/>
        <w:rPr>
          <w:rFonts w:cstheme="minorHAnsi"/>
          <w:b/>
        </w:rPr>
      </w:pPr>
    </w:p>
    <w:p w:rsidR="005A2E5E" w:rsidRPr="007A7658" w:rsidRDefault="008B3A2E" w:rsidP="00BC634F">
      <w:pPr>
        <w:spacing w:before="240" w:after="240"/>
        <w:rPr>
          <w:rFonts w:cstheme="minorHAnsi"/>
          <w:b/>
        </w:rPr>
      </w:pPr>
      <w:r>
        <w:rPr>
          <w:rFonts w:cstheme="minorHAnsi"/>
          <w:b/>
        </w:rPr>
        <w:t xml:space="preserve">DURING </w:t>
      </w:r>
      <w:r w:rsidR="00937119" w:rsidRPr="007A7658">
        <w:rPr>
          <w:rFonts w:cstheme="minorHAnsi"/>
          <w:b/>
        </w:rPr>
        <w:t>each</w:t>
      </w:r>
      <w:r w:rsidR="005A2E5E" w:rsidRPr="007A7658">
        <w:rPr>
          <w:rFonts w:cstheme="minorHAnsi"/>
          <w:b/>
        </w:rPr>
        <w:t xml:space="preserve"> </w:t>
      </w:r>
      <w:r w:rsidR="00937119" w:rsidRPr="007A7658">
        <w:rPr>
          <w:rFonts w:cstheme="minorHAnsi"/>
          <w:b/>
        </w:rPr>
        <w:t xml:space="preserve">Academic </w:t>
      </w:r>
      <w:r w:rsidR="005A2E5E" w:rsidRPr="007A7658">
        <w:rPr>
          <w:rFonts w:cstheme="minorHAnsi"/>
          <w:b/>
        </w:rPr>
        <w:t>Advising session:</w:t>
      </w:r>
      <w:r w:rsidR="00937119" w:rsidRPr="007A7658">
        <w:rPr>
          <w:rFonts w:cstheme="minorHAnsi"/>
          <w:b/>
        </w:rPr>
        <w:t xml:space="preserve"> </w:t>
      </w:r>
    </w:p>
    <w:p w:rsidR="009C63D1" w:rsidRPr="007A7658" w:rsidRDefault="009C63D1" w:rsidP="00BC634F">
      <w:pPr>
        <w:pStyle w:val="ListParagraph"/>
        <w:numPr>
          <w:ilvl w:val="0"/>
          <w:numId w:val="3"/>
        </w:numPr>
        <w:spacing w:before="240" w:after="240"/>
        <w:rPr>
          <w:rFonts w:cstheme="minorHAnsi"/>
        </w:rPr>
      </w:pPr>
      <w:r w:rsidRPr="007A7658">
        <w:rPr>
          <w:rFonts w:cstheme="minorHAnsi"/>
        </w:rPr>
        <w:t xml:space="preserve">Be kind and helpful, firm and clear, direct and professional. </w:t>
      </w:r>
    </w:p>
    <w:p w:rsidR="007F59B4" w:rsidRPr="007A7658" w:rsidRDefault="007F59B4" w:rsidP="00BC634F">
      <w:pPr>
        <w:pStyle w:val="ListParagraph"/>
        <w:numPr>
          <w:ilvl w:val="0"/>
          <w:numId w:val="3"/>
        </w:numPr>
        <w:spacing w:before="240" w:after="240"/>
        <w:rPr>
          <w:rFonts w:cstheme="minorHAnsi"/>
        </w:rPr>
      </w:pPr>
      <w:r w:rsidRPr="007A7658">
        <w:rPr>
          <w:rFonts w:cstheme="minorHAnsi"/>
        </w:rPr>
        <w:t>Remind students that they can find their Registration Status (date/time when their registration window opens) on myGate Academics tab.</w:t>
      </w:r>
    </w:p>
    <w:p w:rsidR="008B3A2E" w:rsidRDefault="008B3A2E">
      <w:pPr>
        <w:rPr>
          <w:rFonts w:cstheme="minorHAnsi"/>
        </w:rPr>
      </w:pPr>
      <w:r>
        <w:rPr>
          <w:rFonts w:cstheme="minorHAnsi"/>
        </w:rPr>
        <w:br w:type="page"/>
      </w:r>
    </w:p>
    <w:p w:rsidR="008B3A2E" w:rsidRPr="008B3A2E" w:rsidRDefault="008B3A2E" w:rsidP="008B3A2E">
      <w:pPr>
        <w:spacing w:before="240" w:after="240"/>
        <w:ind w:left="360"/>
        <w:rPr>
          <w:rFonts w:cstheme="minorHAnsi"/>
        </w:rPr>
      </w:pPr>
    </w:p>
    <w:p w:rsidR="0059200A" w:rsidRDefault="00AD3795" w:rsidP="00BC634F">
      <w:pPr>
        <w:pStyle w:val="ListParagraph"/>
        <w:numPr>
          <w:ilvl w:val="0"/>
          <w:numId w:val="3"/>
        </w:numPr>
        <w:spacing w:before="240" w:after="240"/>
        <w:rPr>
          <w:rFonts w:cstheme="minorHAnsi"/>
        </w:rPr>
      </w:pPr>
      <w:r w:rsidRPr="007A7658">
        <w:rPr>
          <w:rFonts w:cstheme="minorHAnsi"/>
        </w:rPr>
        <w:t>Use RACR to r</w:t>
      </w:r>
      <w:r w:rsidR="005A2E5E" w:rsidRPr="007A7658">
        <w:rPr>
          <w:rFonts w:cstheme="minorHAnsi"/>
        </w:rPr>
        <w:t>eview progress toward degree. Be sure area, major, minor is/are declared</w:t>
      </w:r>
      <w:r w:rsidR="00C66EFE" w:rsidRPr="007A7658">
        <w:rPr>
          <w:rFonts w:cstheme="minorHAnsi"/>
        </w:rPr>
        <w:t xml:space="preserve">, or discuss </w:t>
      </w:r>
      <w:r w:rsidRPr="007A7658">
        <w:rPr>
          <w:rFonts w:cstheme="minorHAnsi"/>
        </w:rPr>
        <w:t>declaring</w:t>
      </w:r>
      <w:r w:rsidR="005A2E5E" w:rsidRPr="007A7658">
        <w:rPr>
          <w:rFonts w:cstheme="minorHAnsi"/>
        </w:rPr>
        <w:t>.</w:t>
      </w:r>
      <w:r w:rsidRPr="007A7658">
        <w:rPr>
          <w:rFonts w:cstheme="minorHAnsi"/>
        </w:rPr>
        <w:t xml:space="preserve"> (</w:t>
      </w:r>
      <w:hyperlink r:id="rId18" w:history="1">
        <w:r w:rsidRPr="007A7658">
          <w:rPr>
            <w:rStyle w:val="Hyperlink"/>
            <w:rFonts w:cstheme="minorHAnsi"/>
          </w:rPr>
          <w:t>Registrar Forms</w:t>
        </w:r>
      </w:hyperlink>
      <w:r w:rsidR="007F59B4" w:rsidRPr="007A7658">
        <w:rPr>
          <w:rFonts w:cstheme="minorHAnsi"/>
        </w:rPr>
        <w:t xml:space="preserve"> linked on myGate</w:t>
      </w:r>
      <w:r w:rsidRPr="007A7658">
        <w:rPr>
          <w:rFonts w:cstheme="minorHAnsi"/>
        </w:rPr>
        <w:t>).</w:t>
      </w:r>
      <w:r w:rsidR="005A2E5E" w:rsidRPr="007A7658">
        <w:rPr>
          <w:rFonts w:cstheme="minorHAnsi"/>
        </w:rPr>
        <w:t xml:space="preserve"> If an advisee needs to change area/major, be magnanimous, helpful, and kind in initiating the </w:t>
      </w:r>
      <w:hyperlink r:id="rId19" w:history="1">
        <w:r w:rsidR="005A2E5E" w:rsidRPr="007A7658">
          <w:rPr>
            <w:rStyle w:val="Hyperlink"/>
            <w:rFonts w:cstheme="minorHAnsi"/>
          </w:rPr>
          <w:t>Change of Major</w:t>
        </w:r>
      </w:hyperlink>
      <w:r w:rsidR="005A2E5E" w:rsidRPr="007A7658">
        <w:rPr>
          <w:rFonts w:cstheme="minorHAnsi"/>
        </w:rPr>
        <w:t xml:space="preserve"> process</w:t>
      </w:r>
      <w:r w:rsidR="00C66EFE" w:rsidRPr="007A7658">
        <w:rPr>
          <w:rFonts w:cstheme="minorHAnsi"/>
        </w:rPr>
        <w:t xml:space="preserve"> and developing a proactive plan both to make the change and to have student advised appropriately for current advising season</w:t>
      </w:r>
      <w:r w:rsidR="005A2E5E" w:rsidRPr="007A7658">
        <w:rPr>
          <w:rFonts w:cstheme="minorHAnsi"/>
        </w:rPr>
        <w:t>.</w:t>
      </w:r>
      <w:r w:rsidR="00B52C71">
        <w:rPr>
          <w:rFonts w:cstheme="minorHAnsi"/>
        </w:rPr>
        <w:t xml:space="preserve">  </w:t>
      </w:r>
      <w:r w:rsidR="00B52C71" w:rsidRPr="0059200A">
        <w:rPr>
          <w:rFonts w:cstheme="minorHAnsi"/>
          <w:b/>
          <w:i/>
        </w:rPr>
        <w:t>Students can initiate the change of major or major declaration by emailing the Registrar at msu.racr@murraystate.edu.</w:t>
      </w:r>
      <w:r w:rsidR="005A2E5E" w:rsidRPr="007A7658">
        <w:rPr>
          <w:rFonts w:cstheme="minorHAnsi"/>
        </w:rPr>
        <w:t xml:space="preserve"> </w:t>
      </w:r>
    </w:p>
    <w:p w:rsidR="005A2E5E" w:rsidRPr="007A7658" w:rsidRDefault="007F59B4" w:rsidP="0059200A">
      <w:pPr>
        <w:pStyle w:val="ListParagraph"/>
        <w:numPr>
          <w:ilvl w:val="1"/>
          <w:numId w:val="3"/>
        </w:numPr>
        <w:spacing w:before="240" w:after="240"/>
        <w:rPr>
          <w:rFonts w:cstheme="minorHAnsi"/>
        </w:rPr>
      </w:pPr>
      <w:r w:rsidRPr="007A7658">
        <w:rPr>
          <w:rFonts w:cstheme="minorHAnsi"/>
        </w:rPr>
        <w:t xml:space="preserve">If unsure how to help, refer student to Chair or </w:t>
      </w:r>
      <w:r w:rsidR="0059200A">
        <w:rPr>
          <w:rFonts w:cstheme="minorHAnsi"/>
        </w:rPr>
        <w:t>raise</w:t>
      </w:r>
      <w:r w:rsidR="00B52C71">
        <w:rPr>
          <w:rFonts w:cstheme="minorHAnsi"/>
        </w:rPr>
        <w:t xml:space="preserve"> a </w:t>
      </w:r>
      <w:hyperlink r:id="rId20" w:history="1">
        <w:r w:rsidR="00B52C71" w:rsidRPr="00B52C71">
          <w:rPr>
            <w:rStyle w:val="Hyperlink"/>
            <w:rFonts w:cstheme="minorHAnsi"/>
          </w:rPr>
          <w:t>Starfish</w:t>
        </w:r>
      </w:hyperlink>
      <w:r w:rsidR="00B52C71">
        <w:rPr>
          <w:rFonts w:cstheme="minorHAnsi"/>
        </w:rPr>
        <w:t xml:space="preserve"> flag</w:t>
      </w:r>
      <w:r w:rsidRPr="007A7658">
        <w:rPr>
          <w:rFonts w:cstheme="minorHAnsi"/>
        </w:rPr>
        <w:t xml:space="preserve"> to Engagement and Success.</w:t>
      </w:r>
    </w:p>
    <w:p w:rsidR="00B52C71" w:rsidRDefault="005A2E5E" w:rsidP="00B52C71">
      <w:pPr>
        <w:pStyle w:val="ListParagraph"/>
        <w:numPr>
          <w:ilvl w:val="0"/>
          <w:numId w:val="2"/>
        </w:numPr>
        <w:spacing w:before="240" w:after="240"/>
        <w:rPr>
          <w:rFonts w:cstheme="minorHAnsi"/>
        </w:rPr>
      </w:pPr>
      <w:r w:rsidRPr="00B52C71">
        <w:rPr>
          <w:rFonts w:cstheme="minorHAnsi"/>
        </w:rPr>
        <w:t xml:space="preserve">Review </w:t>
      </w:r>
      <w:r w:rsidR="00B52C71" w:rsidRPr="00B52C71">
        <w:rPr>
          <w:rFonts w:cstheme="minorHAnsi"/>
        </w:rPr>
        <w:t xml:space="preserve">GPA, academic standing, success network and more in the </w:t>
      </w:r>
      <w:hyperlink r:id="rId21" w:history="1">
        <w:r w:rsidR="00B52C71" w:rsidRPr="0071056F">
          <w:rPr>
            <w:rStyle w:val="Hyperlink"/>
            <w:rFonts w:cstheme="minorHAnsi"/>
          </w:rPr>
          <w:t>Starfish Student Success Network</w:t>
        </w:r>
      </w:hyperlink>
      <w:r w:rsidR="00B52C71" w:rsidRPr="00B52C71">
        <w:rPr>
          <w:rFonts w:cstheme="minorHAnsi"/>
        </w:rPr>
        <w:t xml:space="preserve"> </w:t>
      </w:r>
      <w:r w:rsidR="00B52C71">
        <w:rPr>
          <w:rFonts w:cstheme="minorHAnsi"/>
        </w:rPr>
        <w:t>which can be</w:t>
      </w:r>
      <w:r w:rsidR="00B52C71">
        <w:rPr>
          <w:rFonts w:cstheme="minorHAnsi"/>
        </w:rPr>
        <w:t xml:space="preserve"> accessed through myGate, teaching/advising tab or through Canvas.</w:t>
      </w:r>
    </w:p>
    <w:p w:rsidR="005A2E5E" w:rsidRPr="00B52C71" w:rsidRDefault="005A2E5E" w:rsidP="003D02C2">
      <w:pPr>
        <w:pStyle w:val="ListParagraph"/>
        <w:numPr>
          <w:ilvl w:val="0"/>
          <w:numId w:val="3"/>
        </w:numPr>
        <w:spacing w:before="240" w:after="240"/>
        <w:rPr>
          <w:rFonts w:cstheme="minorHAnsi"/>
        </w:rPr>
      </w:pPr>
      <w:r w:rsidRPr="00B52C71">
        <w:rPr>
          <w:rFonts w:cstheme="minorHAnsi"/>
        </w:rPr>
        <w:t xml:space="preserve">Use RACR, </w:t>
      </w:r>
      <w:r w:rsidRPr="00B52C71">
        <w:rPr>
          <w:rFonts w:cstheme="minorHAnsi"/>
          <w:i/>
        </w:rPr>
        <w:t>Bulletin</w:t>
      </w:r>
      <w:r w:rsidR="009C63D1" w:rsidRPr="00B52C71">
        <w:rPr>
          <w:rFonts w:cstheme="minorHAnsi"/>
        </w:rPr>
        <w:t>, and advisee input to ag</w:t>
      </w:r>
      <w:r w:rsidR="000361AD" w:rsidRPr="00B52C71">
        <w:rPr>
          <w:rFonts w:cstheme="minorHAnsi"/>
        </w:rPr>
        <w:t>ree on a tentative class list. Recommended: u</w:t>
      </w:r>
      <w:r w:rsidR="009C63D1" w:rsidRPr="00B52C71">
        <w:rPr>
          <w:rFonts w:cstheme="minorHAnsi"/>
        </w:rPr>
        <w:t xml:space="preserve">se RACR “Notes” </w:t>
      </w:r>
      <w:r w:rsidR="007F59B4" w:rsidRPr="00B52C71">
        <w:rPr>
          <w:rFonts w:cstheme="minorHAnsi"/>
        </w:rPr>
        <w:t xml:space="preserve">feature </w:t>
      </w:r>
      <w:r w:rsidR="009C63D1" w:rsidRPr="00B52C71">
        <w:rPr>
          <w:rFonts w:cstheme="minorHAnsi"/>
        </w:rPr>
        <w:t>to reco</w:t>
      </w:r>
      <w:r w:rsidR="000361AD" w:rsidRPr="00B52C71">
        <w:rPr>
          <w:rFonts w:cstheme="minorHAnsi"/>
        </w:rPr>
        <w:t>rd this list for your and your a</w:t>
      </w:r>
      <w:r w:rsidR="009C63D1" w:rsidRPr="00B52C71">
        <w:rPr>
          <w:rFonts w:cstheme="minorHAnsi"/>
        </w:rPr>
        <w:t>dvisee’s reference.</w:t>
      </w:r>
    </w:p>
    <w:p w:rsidR="00AD3795" w:rsidRPr="007A7658" w:rsidRDefault="00AD3795" w:rsidP="00BC634F">
      <w:pPr>
        <w:pStyle w:val="ListParagraph"/>
        <w:numPr>
          <w:ilvl w:val="0"/>
          <w:numId w:val="3"/>
        </w:numPr>
        <w:spacing w:before="240" w:after="240"/>
        <w:rPr>
          <w:rFonts w:cstheme="minorHAnsi"/>
        </w:rPr>
      </w:pPr>
      <w:r w:rsidRPr="007A7658">
        <w:rPr>
          <w:rFonts w:cstheme="minorHAnsi"/>
        </w:rPr>
        <w:t>Use a “Plan” to map out semester-by-semester plan. (</w:t>
      </w:r>
      <w:r w:rsidR="00937119" w:rsidRPr="007A7658">
        <w:rPr>
          <w:rFonts w:cstheme="minorHAnsi"/>
        </w:rPr>
        <w:t>Check program website and with chair/coordinator for program-specific plans; i</w:t>
      </w:r>
      <w:r w:rsidRPr="007A7658">
        <w:rPr>
          <w:rFonts w:cstheme="minorHAnsi"/>
        </w:rPr>
        <w:t xml:space="preserve">f your program </w:t>
      </w:r>
      <w:r w:rsidR="00937119" w:rsidRPr="007A7658">
        <w:rPr>
          <w:rFonts w:cstheme="minorHAnsi"/>
        </w:rPr>
        <w:t>plans are not yet available,</w:t>
      </w:r>
      <w:r w:rsidRPr="007A7658">
        <w:rPr>
          <w:rFonts w:cstheme="minorHAnsi"/>
        </w:rPr>
        <w:t xml:space="preserve"> the </w:t>
      </w:r>
      <w:r w:rsidRPr="0071056F">
        <w:rPr>
          <w:rFonts w:cstheme="minorHAnsi"/>
        </w:rPr>
        <w:t>Advising w</w:t>
      </w:r>
      <w:r w:rsidRPr="0071056F">
        <w:rPr>
          <w:rFonts w:cstheme="minorHAnsi"/>
        </w:rPr>
        <w:t>ebsite</w:t>
      </w:r>
      <w:r w:rsidRPr="007A7658">
        <w:rPr>
          <w:rFonts w:cstheme="minorHAnsi"/>
        </w:rPr>
        <w:t xml:space="preserve"> has a </w:t>
      </w:r>
      <w:hyperlink r:id="rId22" w:history="1">
        <w:r w:rsidRPr="0071056F">
          <w:rPr>
            <w:rStyle w:val="Hyperlink"/>
            <w:rFonts w:cstheme="minorHAnsi"/>
          </w:rPr>
          <w:t>generic form</w:t>
        </w:r>
      </w:hyperlink>
      <w:r w:rsidRPr="007A7658">
        <w:rPr>
          <w:rFonts w:cstheme="minorHAnsi"/>
        </w:rPr>
        <w:t>.)</w:t>
      </w:r>
    </w:p>
    <w:p w:rsidR="009C63D1" w:rsidRPr="007A7658" w:rsidRDefault="009C63D1" w:rsidP="00BC634F">
      <w:pPr>
        <w:pStyle w:val="ListParagraph"/>
        <w:numPr>
          <w:ilvl w:val="0"/>
          <w:numId w:val="3"/>
        </w:numPr>
        <w:spacing w:before="240" w:after="240"/>
        <w:rPr>
          <w:rFonts w:cstheme="minorHAnsi"/>
        </w:rPr>
      </w:pPr>
      <w:r w:rsidRPr="007A7658">
        <w:rPr>
          <w:rFonts w:cstheme="minorHAnsi"/>
        </w:rPr>
        <w:t xml:space="preserve">Discuss strengths, weaknesses, </w:t>
      </w:r>
      <w:r w:rsidR="000361AD" w:rsidRPr="007A7658">
        <w:rPr>
          <w:rFonts w:cstheme="minorHAnsi"/>
        </w:rPr>
        <w:t xml:space="preserve">and </w:t>
      </w:r>
      <w:r w:rsidRPr="007A7658">
        <w:rPr>
          <w:rFonts w:cstheme="minorHAnsi"/>
        </w:rPr>
        <w:t>needs, and refer advisee to appropriate service providers. (See QuickLinks on the Academic Advising website</w:t>
      </w:r>
      <w:r w:rsidR="008E28C7" w:rsidRPr="007A7658">
        <w:rPr>
          <w:rFonts w:cstheme="minorHAnsi"/>
        </w:rPr>
        <w:t xml:space="preserve">, or </w:t>
      </w:r>
      <w:r w:rsidR="0059200A">
        <w:rPr>
          <w:rFonts w:cstheme="minorHAnsi"/>
        </w:rPr>
        <w:t xml:space="preserve">raise </w:t>
      </w:r>
      <w:r w:rsidR="002F08F0">
        <w:rPr>
          <w:rFonts w:cstheme="minorHAnsi"/>
        </w:rPr>
        <w:t xml:space="preserve">Starfish </w:t>
      </w:r>
      <w:r w:rsidR="0059200A">
        <w:rPr>
          <w:rFonts w:cstheme="minorHAnsi"/>
        </w:rPr>
        <w:t>flags</w:t>
      </w:r>
      <w:r w:rsidR="002F08F0">
        <w:rPr>
          <w:rFonts w:cstheme="minorHAnsi"/>
        </w:rPr>
        <w:t xml:space="preserve"> to refer a student to Student Engagement and </w:t>
      </w:r>
      <w:r w:rsidR="0059200A">
        <w:rPr>
          <w:rFonts w:cstheme="minorHAnsi"/>
        </w:rPr>
        <w:t>Success</w:t>
      </w:r>
      <w:r w:rsidR="002F08F0">
        <w:rPr>
          <w:rFonts w:cstheme="minorHAnsi"/>
        </w:rPr>
        <w:t>.</w:t>
      </w:r>
    </w:p>
    <w:p w:rsidR="0059200A" w:rsidRDefault="009C63D1" w:rsidP="00BC634F">
      <w:pPr>
        <w:pStyle w:val="ListParagraph"/>
        <w:numPr>
          <w:ilvl w:val="0"/>
          <w:numId w:val="3"/>
        </w:numPr>
        <w:spacing w:before="240" w:after="240"/>
        <w:rPr>
          <w:rFonts w:cstheme="minorHAnsi"/>
        </w:rPr>
      </w:pPr>
      <w:r w:rsidRPr="007A7658">
        <w:rPr>
          <w:rFonts w:cstheme="minorHAnsi"/>
        </w:rPr>
        <w:t>Di</w:t>
      </w:r>
      <w:r w:rsidR="001C7457" w:rsidRPr="007A7658">
        <w:rPr>
          <w:rFonts w:cstheme="minorHAnsi"/>
        </w:rPr>
        <w:t xml:space="preserve">scuss </w:t>
      </w:r>
      <w:hyperlink r:id="rId23" w:history="1">
        <w:r w:rsidR="001C7457" w:rsidRPr="007A7658">
          <w:rPr>
            <w:rStyle w:val="Hyperlink"/>
            <w:rFonts w:cstheme="minorHAnsi"/>
          </w:rPr>
          <w:t>intern</w:t>
        </w:r>
        <w:r w:rsidR="001C7457" w:rsidRPr="007A7658">
          <w:rPr>
            <w:rStyle w:val="Hyperlink"/>
            <w:rFonts w:cstheme="minorHAnsi"/>
          </w:rPr>
          <w:t>ship</w:t>
        </w:r>
      </w:hyperlink>
      <w:r w:rsidR="001C7457" w:rsidRPr="007A7658">
        <w:rPr>
          <w:rFonts w:cstheme="minorHAnsi"/>
        </w:rPr>
        <w:t xml:space="preserve">, </w:t>
      </w:r>
      <w:hyperlink r:id="rId24" w:history="1">
        <w:r w:rsidR="001C7457" w:rsidRPr="007A7658">
          <w:rPr>
            <w:rStyle w:val="Hyperlink"/>
            <w:rFonts w:cstheme="minorHAnsi"/>
          </w:rPr>
          <w:t>study ab</w:t>
        </w:r>
        <w:r w:rsidR="001C7457" w:rsidRPr="007A7658">
          <w:rPr>
            <w:rStyle w:val="Hyperlink"/>
            <w:rFonts w:cstheme="minorHAnsi"/>
          </w:rPr>
          <w:t>road</w:t>
        </w:r>
      </w:hyperlink>
      <w:r w:rsidR="001C7457" w:rsidRPr="007A7658">
        <w:rPr>
          <w:rFonts w:cstheme="minorHAnsi"/>
        </w:rPr>
        <w:t xml:space="preserve">, </w:t>
      </w:r>
      <w:hyperlink r:id="rId25" w:history="1">
        <w:r w:rsidRPr="007A7658">
          <w:rPr>
            <w:rStyle w:val="Hyperlink"/>
            <w:rFonts w:cstheme="minorHAnsi"/>
          </w:rPr>
          <w:t>career and</w:t>
        </w:r>
        <w:r w:rsidRPr="007A7658">
          <w:rPr>
            <w:rStyle w:val="Hyperlink"/>
            <w:rFonts w:cstheme="minorHAnsi"/>
          </w:rPr>
          <w:t xml:space="preserve"> pr</w:t>
        </w:r>
        <w:r w:rsidR="000361AD" w:rsidRPr="007A7658">
          <w:rPr>
            <w:rStyle w:val="Hyperlink"/>
            <w:rFonts w:cstheme="minorHAnsi"/>
          </w:rPr>
          <w:t>ofessional planning</w:t>
        </w:r>
      </w:hyperlink>
      <w:r w:rsidR="000361AD" w:rsidRPr="007A7658">
        <w:rPr>
          <w:rFonts w:cstheme="minorHAnsi"/>
        </w:rPr>
        <w:t>, and refer a</w:t>
      </w:r>
      <w:r w:rsidRPr="007A7658">
        <w:rPr>
          <w:rFonts w:cstheme="minorHAnsi"/>
        </w:rPr>
        <w:t xml:space="preserve">dvisee to appropriate service providers. </w:t>
      </w:r>
      <w:r w:rsidR="0059200A">
        <w:rPr>
          <w:rFonts w:cstheme="minorHAnsi"/>
        </w:rPr>
        <w:t xml:space="preserve"> </w:t>
      </w:r>
    </w:p>
    <w:p w:rsidR="001C7457" w:rsidRPr="007A7658" w:rsidRDefault="0059200A" w:rsidP="00BC634F">
      <w:pPr>
        <w:pStyle w:val="ListParagraph"/>
        <w:numPr>
          <w:ilvl w:val="0"/>
          <w:numId w:val="3"/>
        </w:numPr>
        <w:spacing w:before="240" w:after="240"/>
        <w:rPr>
          <w:rFonts w:cstheme="minorHAnsi"/>
        </w:rPr>
      </w:pPr>
      <w:hyperlink r:id="rId26" w:history="1">
        <w:r w:rsidRPr="0059200A">
          <w:rPr>
            <w:rStyle w:val="Hyperlink"/>
            <w:rFonts w:cstheme="minorHAnsi"/>
          </w:rPr>
          <w:t>Career Services</w:t>
        </w:r>
      </w:hyperlink>
      <w:r>
        <w:rPr>
          <w:rFonts w:cstheme="minorHAnsi"/>
        </w:rPr>
        <w:t xml:space="preserve"> has many resources</w:t>
      </w:r>
      <w:r w:rsidR="0071056F">
        <w:rPr>
          <w:rFonts w:cstheme="minorHAnsi"/>
        </w:rPr>
        <w:t xml:space="preserve"> to help with career planning, “what can I do with a major in” and more.</w:t>
      </w:r>
    </w:p>
    <w:p w:rsidR="001C7457" w:rsidRPr="007A7658" w:rsidRDefault="000361AD" w:rsidP="00BC634F">
      <w:pPr>
        <w:pStyle w:val="ListParagraph"/>
        <w:numPr>
          <w:ilvl w:val="0"/>
          <w:numId w:val="3"/>
        </w:numPr>
        <w:spacing w:before="240" w:after="240"/>
        <w:rPr>
          <w:rFonts w:cstheme="minorHAnsi"/>
        </w:rPr>
      </w:pPr>
      <w:r w:rsidRPr="007A7658">
        <w:rPr>
          <w:rFonts w:cstheme="minorHAnsi"/>
        </w:rPr>
        <w:t>If your a</w:t>
      </w:r>
      <w:r w:rsidR="001C7457" w:rsidRPr="007A7658">
        <w:rPr>
          <w:rFonts w:cstheme="minorHAnsi"/>
        </w:rPr>
        <w:t>dvisee is considering taking classes through another i</w:t>
      </w:r>
      <w:r w:rsidRPr="007A7658">
        <w:rPr>
          <w:rFonts w:cstheme="minorHAnsi"/>
        </w:rPr>
        <w:t>nstitution, refer a</w:t>
      </w:r>
      <w:r w:rsidR="001C7457" w:rsidRPr="007A7658">
        <w:rPr>
          <w:rFonts w:cstheme="minorHAnsi"/>
        </w:rPr>
        <w:t xml:space="preserve">dvisee to the </w:t>
      </w:r>
      <w:hyperlink r:id="rId27" w:history="1">
        <w:r w:rsidR="001C7457" w:rsidRPr="007A7658">
          <w:rPr>
            <w:rStyle w:val="Hyperlink"/>
            <w:rFonts w:cstheme="minorHAnsi"/>
          </w:rPr>
          <w:t>Transf</w:t>
        </w:r>
        <w:r w:rsidR="001C7457" w:rsidRPr="007A7658">
          <w:rPr>
            <w:rStyle w:val="Hyperlink"/>
            <w:rFonts w:cstheme="minorHAnsi"/>
          </w:rPr>
          <w:t>er Center</w:t>
        </w:r>
      </w:hyperlink>
      <w:r w:rsidR="001C7457" w:rsidRPr="007A7658">
        <w:rPr>
          <w:rFonts w:cstheme="minorHAnsi"/>
        </w:rPr>
        <w:t xml:space="preserve"> website</w:t>
      </w:r>
      <w:r w:rsidR="00937119" w:rsidRPr="007A7658">
        <w:rPr>
          <w:rFonts w:cstheme="minorHAnsi"/>
        </w:rPr>
        <w:t>, “Find Courses that Transfer” link</w:t>
      </w:r>
      <w:r w:rsidR="001C7457" w:rsidRPr="007A7658">
        <w:rPr>
          <w:rFonts w:cstheme="minorHAnsi"/>
        </w:rPr>
        <w:t xml:space="preserve">. </w:t>
      </w:r>
      <w:r w:rsidR="0071056F">
        <w:rPr>
          <w:rFonts w:cstheme="minorHAnsi"/>
        </w:rPr>
        <w:t xml:space="preserve"> They should also meet with Financial Aid if they are considering taking courses at another institution.</w:t>
      </w:r>
    </w:p>
    <w:p w:rsidR="009C63D1" w:rsidRPr="007A7658" w:rsidRDefault="000361AD" w:rsidP="00BC634F">
      <w:pPr>
        <w:pStyle w:val="ListParagraph"/>
        <w:numPr>
          <w:ilvl w:val="0"/>
          <w:numId w:val="3"/>
        </w:numPr>
        <w:spacing w:before="240" w:after="240"/>
        <w:rPr>
          <w:rFonts w:cstheme="minorHAnsi"/>
        </w:rPr>
      </w:pPr>
      <w:r w:rsidRPr="007A7658">
        <w:rPr>
          <w:rFonts w:cstheme="minorHAnsi"/>
        </w:rPr>
        <w:t>Be sure a</w:t>
      </w:r>
      <w:r w:rsidR="009C63D1" w:rsidRPr="007A7658">
        <w:rPr>
          <w:rFonts w:cstheme="minorHAnsi"/>
        </w:rPr>
        <w:t>dvisee is keeping up with credit-hour and GPA requirements for tuitio</w:t>
      </w:r>
      <w:r w:rsidRPr="007A7658">
        <w:rPr>
          <w:rFonts w:cstheme="minorHAnsi"/>
        </w:rPr>
        <w:t>n, loan, scholarship, housing, etc</w:t>
      </w:r>
      <w:r w:rsidR="009C63D1" w:rsidRPr="007A7658">
        <w:rPr>
          <w:rFonts w:cstheme="minorHAnsi"/>
        </w:rPr>
        <w:t xml:space="preserve">. </w:t>
      </w:r>
    </w:p>
    <w:p w:rsidR="000361AD" w:rsidRPr="007A7658" w:rsidRDefault="00103B99" w:rsidP="00BC634F">
      <w:pPr>
        <w:pStyle w:val="ListParagraph"/>
        <w:numPr>
          <w:ilvl w:val="0"/>
          <w:numId w:val="3"/>
        </w:numPr>
        <w:spacing w:before="240" w:after="240"/>
        <w:rPr>
          <w:rFonts w:cstheme="minorHAnsi"/>
        </w:rPr>
      </w:pPr>
      <w:r w:rsidRPr="007A7658">
        <w:rPr>
          <w:rFonts w:cstheme="minorHAnsi"/>
        </w:rPr>
        <w:t>Ask for help</w:t>
      </w:r>
      <w:r w:rsidR="009C63D1" w:rsidRPr="007A7658">
        <w:rPr>
          <w:rFonts w:cstheme="minorHAnsi"/>
        </w:rPr>
        <w:t xml:space="preserve"> from your program coordinator, chair, dean, coordinator of academic advisi</w:t>
      </w:r>
      <w:r w:rsidR="00C66EFE" w:rsidRPr="007A7658">
        <w:rPr>
          <w:rFonts w:cstheme="minorHAnsi"/>
        </w:rPr>
        <w:t>ng</w:t>
      </w:r>
      <w:r w:rsidR="009C63D1" w:rsidRPr="007A7658">
        <w:rPr>
          <w:rFonts w:cstheme="minorHAnsi"/>
        </w:rPr>
        <w:t>, retention personnel,</w:t>
      </w:r>
      <w:r w:rsidR="0071056F">
        <w:rPr>
          <w:rFonts w:cstheme="minorHAnsi"/>
        </w:rPr>
        <w:t xml:space="preserve"> student support services.</w:t>
      </w:r>
    </w:p>
    <w:p w:rsidR="00937119" w:rsidRPr="007A7658" w:rsidRDefault="000361AD" w:rsidP="00BC634F">
      <w:pPr>
        <w:pStyle w:val="ListParagraph"/>
        <w:numPr>
          <w:ilvl w:val="0"/>
          <w:numId w:val="3"/>
        </w:numPr>
        <w:spacing w:before="240" w:after="240"/>
        <w:rPr>
          <w:rFonts w:cstheme="minorHAnsi"/>
        </w:rPr>
      </w:pPr>
      <w:r w:rsidRPr="007A7658">
        <w:rPr>
          <w:rFonts w:cstheme="minorHAnsi"/>
        </w:rPr>
        <w:t>Refer a</w:t>
      </w:r>
      <w:r w:rsidR="004B6144" w:rsidRPr="007A7658">
        <w:rPr>
          <w:rFonts w:cstheme="minorHAnsi"/>
        </w:rPr>
        <w:t>dvisee t</w:t>
      </w:r>
      <w:r w:rsidRPr="007A7658">
        <w:rPr>
          <w:rFonts w:cstheme="minorHAnsi"/>
        </w:rPr>
        <w:t>o Retention when you cannot help</w:t>
      </w:r>
      <w:r w:rsidR="004B6144" w:rsidRPr="007A7658">
        <w:rPr>
          <w:rFonts w:cstheme="minorHAnsi"/>
        </w:rPr>
        <w:t xml:space="preserve">. </w:t>
      </w:r>
    </w:p>
    <w:p w:rsidR="007A7658" w:rsidRPr="007A7658" w:rsidRDefault="007A7658" w:rsidP="00BC634F">
      <w:pPr>
        <w:pStyle w:val="ListParagraph"/>
        <w:numPr>
          <w:ilvl w:val="0"/>
          <w:numId w:val="3"/>
        </w:numPr>
        <w:spacing w:before="240" w:after="240"/>
        <w:rPr>
          <w:rFonts w:cstheme="minorHAnsi"/>
        </w:rPr>
      </w:pPr>
      <w:r w:rsidRPr="007A7658">
        <w:rPr>
          <w:rFonts w:cstheme="minorHAnsi"/>
        </w:rPr>
        <w:t>“I can’t help you” MUST be followed by “but I can get you to someone who can.”</w:t>
      </w:r>
    </w:p>
    <w:p w:rsidR="00937119" w:rsidRPr="007A7658" w:rsidRDefault="00937119" w:rsidP="00BC634F">
      <w:pPr>
        <w:pStyle w:val="ListParagraph"/>
        <w:spacing w:before="240" w:after="240"/>
        <w:rPr>
          <w:rFonts w:cstheme="minorHAnsi"/>
        </w:rPr>
      </w:pPr>
    </w:p>
    <w:p w:rsidR="007A7658" w:rsidRDefault="007A7658" w:rsidP="00BC634F">
      <w:pPr>
        <w:pStyle w:val="ListParagraph"/>
        <w:spacing w:before="240" w:after="240"/>
        <w:ind w:left="0"/>
        <w:rPr>
          <w:rFonts w:cstheme="minorHAnsi"/>
          <w:b/>
        </w:rPr>
      </w:pPr>
    </w:p>
    <w:p w:rsidR="00937119" w:rsidRPr="007A7658" w:rsidRDefault="008B3A2E" w:rsidP="00BC634F">
      <w:pPr>
        <w:pStyle w:val="ListParagraph"/>
        <w:spacing w:before="240" w:after="240"/>
        <w:ind w:left="0"/>
        <w:rPr>
          <w:rFonts w:cstheme="minorHAnsi"/>
          <w:b/>
        </w:rPr>
      </w:pPr>
      <w:r>
        <w:rPr>
          <w:rFonts w:cstheme="minorHAnsi"/>
          <w:b/>
        </w:rPr>
        <w:t>FOLLOWING</w:t>
      </w:r>
      <w:r w:rsidR="00937119" w:rsidRPr="007A7658">
        <w:rPr>
          <w:rFonts w:cstheme="minorHAnsi"/>
          <w:b/>
        </w:rPr>
        <w:t xml:space="preserve"> each Advising Session:</w:t>
      </w:r>
    </w:p>
    <w:p w:rsidR="00BC634F" w:rsidRDefault="00937119" w:rsidP="00BC634F">
      <w:pPr>
        <w:pStyle w:val="ListParagraph"/>
        <w:numPr>
          <w:ilvl w:val="0"/>
          <w:numId w:val="4"/>
        </w:numPr>
        <w:spacing w:before="240" w:after="240"/>
        <w:rPr>
          <w:rFonts w:cstheme="minorHAnsi"/>
        </w:rPr>
      </w:pPr>
      <w:r w:rsidRPr="007A7658">
        <w:rPr>
          <w:rFonts w:cstheme="minorHAnsi"/>
        </w:rPr>
        <w:t>Clear Advisor Hold (myGate, Teaching/Advising, Advisee Listing or search for each student).</w:t>
      </w:r>
      <w:r w:rsidR="007A7658" w:rsidRPr="007A7658">
        <w:rPr>
          <w:rFonts w:cstheme="minorHAnsi"/>
        </w:rPr>
        <w:t xml:space="preserve"> (Red Advisor Hold – click to release; if you see “yes,” someone else has Advisor Hold responsibility for this student – contact your Chair or Program Coordinator or the Registrar.)</w:t>
      </w:r>
    </w:p>
    <w:p w:rsidR="008B3A2E" w:rsidRPr="007A7658" w:rsidRDefault="008B3A2E" w:rsidP="00BC634F">
      <w:pPr>
        <w:pStyle w:val="ListParagraph"/>
        <w:numPr>
          <w:ilvl w:val="0"/>
          <w:numId w:val="4"/>
        </w:numPr>
        <w:spacing w:before="240" w:after="240"/>
        <w:rPr>
          <w:rFonts w:cstheme="minorHAnsi"/>
        </w:rPr>
      </w:pPr>
      <w:r>
        <w:rPr>
          <w:rFonts w:cstheme="minorHAnsi"/>
        </w:rPr>
        <w:t>Send a follow-up email through Starfish or Racer email if you feel you need to reinforce any important information or action steps or you need to share additional information or answers to questions not addressed in the meeting.</w:t>
      </w:r>
    </w:p>
    <w:p w:rsidR="00BC634F" w:rsidRPr="007A7658" w:rsidRDefault="00BC634F" w:rsidP="00BC634F">
      <w:pPr>
        <w:pStyle w:val="ListParagraph"/>
        <w:numPr>
          <w:ilvl w:val="0"/>
          <w:numId w:val="4"/>
        </w:numPr>
        <w:spacing w:before="240" w:after="240"/>
        <w:rPr>
          <w:rFonts w:cstheme="minorHAnsi"/>
        </w:rPr>
      </w:pPr>
      <w:r w:rsidRPr="007A7658">
        <w:rPr>
          <w:rFonts w:cstheme="minorHAnsi"/>
        </w:rPr>
        <w:t>Make sure advisee has contact information should problems, questions arise between now and Advanced Scheduling.</w:t>
      </w:r>
    </w:p>
    <w:p w:rsidR="00937119" w:rsidRPr="007A7658" w:rsidRDefault="00937119" w:rsidP="00BC634F">
      <w:pPr>
        <w:pStyle w:val="ListParagraph"/>
        <w:spacing w:before="240" w:after="240"/>
        <w:rPr>
          <w:rFonts w:cstheme="minorHAnsi"/>
        </w:rPr>
      </w:pPr>
      <w:r w:rsidRPr="007A7658">
        <w:rPr>
          <w:rFonts w:cstheme="minorHAnsi"/>
        </w:rPr>
        <w:t xml:space="preserve"> </w:t>
      </w:r>
    </w:p>
    <w:p w:rsidR="0059200A" w:rsidRDefault="00D50102" w:rsidP="0059200A">
      <w:pPr>
        <w:pStyle w:val="ListParagraph"/>
        <w:spacing w:before="240" w:after="240"/>
        <w:jc w:val="center"/>
      </w:pPr>
      <w:r w:rsidRPr="007A7658">
        <w:rPr>
          <w:rFonts w:cstheme="minorHAnsi"/>
          <w:b/>
        </w:rPr>
        <w:t>Q</w:t>
      </w:r>
      <w:r w:rsidR="00024259" w:rsidRPr="007A7658">
        <w:rPr>
          <w:rFonts w:cstheme="minorHAnsi"/>
          <w:b/>
        </w:rPr>
        <w:t>uestions? Contact</w:t>
      </w:r>
    </w:p>
    <w:p w:rsidR="00BC634F" w:rsidRPr="007A7658" w:rsidRDefault="00C0326B" w:rsidP="00BC634F">
      <w:pPr>
        <w:pStyle w:val="ListParagraph"/>
        <w:spacing w:before="240" w:after="240"/>
        <w:jc w:val="center"/>
        <w:rPr>
          <w:rFonts w:cstheme="minorHAnsi"/>
          <w:b/>
        </w:rPr>
      </w:pPr>
      <w:hyperlink r:id="rId28" w:history="1">
        <w:r w:rsidR="00BC634F" w:rsidRPr="007A7658">
          <w:rPr>
            <w:rStyle w:val="Hyperlink"/>
            <w:rFonts w:cstheme="minorHAnsi"/>
            <w:b/>
          </w:rPr>
          <w:t>msu.advising@murraystate.edu</w:t>
        </w:r>
      </w:hyperlink>
      <w:r w:rsidR="00BC634F" w:rsidRPr="007A7658">
        <w:rPr>
          <w:rFonts w:cstheme="minorHAnsi"/>
          <w:b/>
        </w:rPr>
        <w:t xml:space="preserve"> </w:t>
      </w:r>
    </w:p>
    <w:sectPr w:rsidR="00BC634F" w:rsidRPr="007A7658" w:rsidSect="000361AD">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26B" w:rsidRDefault="00C0326B" w:rsidP="0071056F">
      <w:pPr>
        <w:spacing w:after="0" w:line="240" w:lineRule="auto"/>
      </w:pPr>
      <w:r>
        <w:separator/>
      </w:r>
    </w:p>
  </w:endnote>
  <w:endnote w:type="continuationSeparator" w:id="0">
    <w:p w:rsidR="00C0326B" w:rsidRDefault="00C0326B" w:rsidP="00710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26B" w:rsidRDefault="00C0326B" w:rsidP="0071056F">
      <w:pPr>
        <w:spacing w:after="0" w:line="240" w:lineRule="auto"/>
      </w:pPr>
      <w:r>
        <w:separator/>
      </w:r>
    </w:p>
  </w:footnote>
  <w:footnote w:type="continuationSeparator" w:id="0">
    <w:p w:rsidR="00C0326B" w:rsidRDefault="00C0326B" w:rsidP="00710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6F" w:rsidRDefault="0071056F" w:rsidP="0071056F">
    <w:pPr>
      <w:pStyle w:val="Header"/>
      <w:jc w:val="center"/>
    </w:pPr>
    <w:r>
      <w:rPr>
        <w:noProof/>
      </w:rPr>
      <w:drawing>
        <wp:inline distT="0" distB="0" distL="0" distR="0">
          <wp:extent cx="2743200" cy="65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ySt StudentEngagementSuccess (1).png"/>
                  <pic:cNvPicPr/>
                </pic:nvPicPr>
                <pic:blipFill>
                  <a:blip r:embed="rId1">
                    <a:extLst>
                      <a:ext uri="{28A0092B-C50C-407E-A947-70E740481C1C}">
                        <a14:useLocalDpi xmlns:a14="http://schemas.microsoft.com/office/drawing/2010/main" val="0"/>
                      </a:ext>
                    </a:extLst>
                  </a:blip>
                  <a:stretch>
                    <a:fillRect/>
                  </a:stretch>
                </pic:blipFill>
                <pic:spPr>
                  <a:xfrm>
                    <a:off x="0" y="0"/>
                    <a:ext cx="2781266" cy="659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A18E1"/>
    <w:multiLevelType w:val="hybridMultilevel"/>
    <w:tmpl w:val="6674ED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C1111"/>
    <w:multiLevelType w:val="hybridMultilevel"/>
    <w:tmpl w:val="B5D402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34559"/>
    <w:multiLevelType w:val="hybridMultilevel"/>
    <w:tmpl w:val="66240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D34F0"/>
    <w:multiLevelType w:val="hybridMultilevel"/>
    <w:tmpl w:val="5240D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5E"/>
    <w:rsid w:val="00024259"/>
    <w:rsid w:val="000361AD"/>
    <w:rsid w:val="00082C96"/>
    <w:rsid w:val="000D7BC0"/>
    <w:rsid w:val="00103B99"/>
    <w:rsid w:val="001C7457"/>
    <w:rsid w:val="002F08F0"/>
    <w:rsid w:val="00410F46"/>
    <w:rsid w:val="004B6144"/>
    <w:rsid w:val="004F54E7"/>
    <w:rsid w:val="00521CCD"/>
    <w:rsid w:val="00561750"/>
    <w:rsid w:val="0059200A"/>
    <w:rsid w:val="005A2E5E"/>
    <w:rsid w:val="0071056F"/>
    <w:rsid w:val="0075118E"/>
    <w:rsid w:val="007A7658"/>
    <w:rsid w:val="007F59B4"/>
    <w:rsid w:val="0080491D"/>
    <w:rsid w:val="008B3A2E"/>
    <w:rsid w:val="008C2B4F"/>
    <w:rsid w:val="008E28C7"/>
    <w:rsid w:val="00937119"/>
    <w:rsid w:val="00956B10"/>
    <w:rsid w:val="009C63D1"/>
    <w:rsid w:val="00AD3795"/>
    <w:rsid w:val="00B52C71"/>
    <w:rsid w:val="00BC634F"/>
    <w:rsid w:val="00C0326B"/>
    <w:rsid w:val="00C66EFE"/>
    <w:rsid w:val="00CF39C2"/>
    <w:rsid w:val="00D5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E936E"/>
  <w15:docId w15:val="{CF380637-6F36-4588-BDD2-D4A462B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457"/>
    <w:pPr>
      <w:ind w:left="720"/>
      <w:contextualSpacing/>
    </w:pPr>
  </w:style>
  <w:style w:type="character" w:styleId="Hyperlink">
    <w:name w:val="Hyperlink"/>
    <w:basedOn w:val="DefaultParagraphFont"/>
    <w:uiPriority w:val="99"/>
    <w:unhideWhenUsed/>
    <w:rsid w:val="00521CCD"/>
    <w:rPr>
      <w:color w:val="0000FF" w:themeColor="hyperlink"/>
      <w:u w:val="single"/>
    </w:rPr>
  </w:style>
  <w:style w:type="character" w:styleId="FollowedHyperlink">
    <w:name w:val="FollowedHyperlink"/>
    <w:basedOn w:val="DefaultParagraphFont"/>
    <w:uiPriority w:val="99"/>
    <w:semiHidden/>
    <w:unhideWhenUsed/>
    <w:rsid w:val="00AD3795"/>
    <w:rPr>
      <w:color w:val="800080" w:themeColor="followedHyperlink"/>
      <w:u w:val="single"/>
    </w:rPr>
  </w:style>
  <w:style w:type="character" w:styleId="UnresolvedMention">
    <w:name w:val="Unresolved Mention"/>
    <w:basedOn w:val="DefaultParagraphFont"/>
    <w:uiPriority w:val="99"/>
    <w:semiHidden/>
    <w:unhideWhenUsed/>
    <w:rsid w:val="00B52C71"/>
    <w:rPr>
      <w:color w:val="605E5C"/>
      <w:shd w:val="clear" w:color="auto" w:fill="E1DFDD"/>
    </w:rPr>
  </w:style>
  <w:style w:type="paragraph" w:styleId="BalloonText">
    <w:name w:val="Balloon Text"/>
    <w:basedOn w:val="Normal"/>
    <w:link w:val="BalloonTextChar"/>
    <w:uiPriority w:val="99"/>
    <w:semiHidden/>
    <w:unhideWhenUsed/>
    <w:rsid w:val="00592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0A"/>
    <w:rPr>
      <w:rFonts w:ascii="Segoe UI" w:hAnsi="Segoe UI" w:cs="Segoe UI"/>
      <w:sz w:val="18"/>
      <w:szCs w:val="18"/>
    </w:rPr>
  </w:style>
  <w:style w:type="paragraph" w:styleId="Header">
    <w:name w:val="header"/>
    <w:basedOn w:val="Normal"/>
    <w:link w:val="HeaderChar"/>
    <w:uiPriority w:val="99"/>
    <w:unhideWhenUsed/>
    <w:rsid w:val="00710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6F"/>
  </w:style>
  <w:style w:type="paragraph" w:styleId="Footer">
    <w:name w:val="footer"/>
    <w:basedOn w:val="Normal"/>
    <w:link w:val="FooterChar"/>
    <w:uiPriority w:val="99"/>
    <w:unhideWhenUsed/>
    <w:rsid w:val="0071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5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urraystate.edu/default.asp?id=322&amp;Lang=1&amp;SID=" TargetMode="External"/><Relationship Id="rId13" Type="http://schemas.openxmlformats.org/officeDocument/2006/relationships/hyperlink" Target="http://www.murraystate.edu/advising" TargetMode="External"/><Relationship Id="rId18" Type="http://schemas.openxmlformats.org/officeDocument/2006/relationships/hyperlink" Target="http://www.murraystate.edu/academics/RegistrarsOffice/RegistrarForms/index.aspx" TargetMode="External"/><Relationship Id="rId26" Type="http://schemas.openxmlformats.org/officeDocument/2006/relationships/hyperlink" Target="https://www.murraystate.edu/headermenu/Offices/CareerServices/webResources.aspx" TargetMode="External"/><Relationship Id="rId3" Type="http://schemas.openxmlformats.org/officeDocument/2006/relationships/settings" Target="settings.xml"/><Relationship Id="rId21" Type="http://schemas.openxmlformats.org/officeDocument/2006/relationships/hyperlink" Target="http://www.murraystate.edu/starfish" TargetMode="External"/><Relationship Id="rId7" Type="http://schemas.openxmlformats.org/officeDocument/2006/relationships/hyperlink" Target="file:///C:\Users\bcobb\Downloads\www.murraystate.edu\advising" TargetMode="External"/><Relationship Id="rId12" Type="http://schemas.openxmlformats.org/officeDocument/2006/relationships/hyperlink" Target="https://www.youtube.com/watch?v=EPd3raAVzdQ&amp;feature=youtu.be" TargetMode="External"/><Relationship Id="rId17" Type="http://schemas.openxmlformats.org/officeDocument/2006/relationships/hyperlink" Target="https://www.screencast.com/t/UltR7Y5POr2p" TargetMode="External"/><Relationship Id="rId25" Type="http://schemas.openxmlformats.org/officeDocument/2006/relationships/hyperlink" Target="http://www.murraystate.edu/headermenu/Offices/CareerServices/" TargetMode="External"/><Relationship Id="rId2" Type="http://schemas.openxmlformats.org/officeDocument/2006/relationships/styles" Target="styles.xml"/><Relationship Id="rId16" Type="http://schemas.openxmlformats.org/officeDocument/2006/relationships/hyperlink" Target="http://www.murraystate.edu/starfish" TargetMode="External"/><Relationship Id="rId20" Type="http://schemas.openxmlformats.org/officeDocument/2006/relationships/hyperlink" Target="http://www.murraystate.edu/starfis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gate.murraystate.edu/" TargetMode="External"/><Relationship Id="rId24" Type="http://schemas.openxmlformats.org/officeDocument/2006/relationships/hyperlink" Target="http://murraystate.edu/academics/StudyAbroad/students/index.aspx" TargetMode="External"/><Relationship Id="rId5" Type="http://schemas.openxmlformats.org/officeDocument/2006/relationships/footnotes" Target="footnotes.xml"/><Relationship Id="rId15" Type="http://schemas.openxmlformats.org/officeDocument/2006/relationships/hyperlink" Target="https://mygate.murraystate.edu/" TargetMode="External"/><Relationship Id="rId23" Type="http://schemas.openxmlformats.org/officeDocument/2006/relationships/hyperlink" Target="https://www.murraystate.edu/headermenu/Offices/CareerServices/internships/" TargetMode="External"/><Relationship Id="rId28" Type="http://schemas.openxmlformats.org/officeDocument/2006/relationships/hyperlink" Target="mailto:msu.advising@murraystate.edu" TargetMode="External"/><Relationship Id="rId10" Type="http://schemas.openxmlformats.org/officeDocument/2006/relationships/hyperlink" Target="https://mygate.murraystate.edu/" TargetMode="External"/><Relationship Id="rId19" Type="http://schemas.openxmlformats.org/officeDocument/2006/relationships/hyperlink" Target="http://www.murraystate.edu/headermenu/administration/Provost/academic-advising/declaringMajor.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urraystate.edu/academics/RegistrarsOffice/index.aspx" TargetMode="External"/><Relationship Id="rId14" Type="http://schemas.openxmlformats.org/officeDocument/2006/relationships/hyperlink" Target="http://campus.murraystate.edu/classes/schedule.html" TargetMode="External"/><Relationship Id="rId22" Type="http://schemas.openxmlformats.org/officeDocument/2006/relationships/hyperlink" Target="https://www.murraystate.edu/headermenu/administration/Provost/academic-advising/Curriculum%20Planning%20Guide.pdf" TargetMode="External"/><Relationship Id="rId27" Type="http://schemas.openxmlformats.org/officeDocument/2006/relationships/hyperlink" Target="http://murraystate.edu/admissions/transfer/index.asp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Barbara</dc:creator>
  <cp:lastModifiedBy>Peggy Whaley</cp:lastModifiedBy>
  <cp:revision>3</cp:revision>
  <cp:lastPrinted>2021-09-20T14:06:00Z</cp:lastPrinted>
  <dcterms:created xsi:type="dcterms:W3CDTF">2021-09-20T14:07:00Z</dcterms:created>
  <dcterms:modified xsi:type="dcterms:W3CDTF">2021-09-20T14:29:00Z</dcterms:modified>
</cp:coreProperties>
</file>