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20720" w14:textId="77777777" w:rsidR="00676C51" w:rsidRPr="00676C51" w:rsidRDefault="00676C51" w:rsidP="00676C51">
      <w:pPr>
        <w:pStyle w:val="DefaultText"/>
        <w:jc w:val="center"/>
        <w:rPr>
          <w:b/>
          <w:sz w:val="28"/>
          <w:szCs w:val="28"/>
        </w:rPr>
      </w:pPr>
      <w:r w:rsidRPr="00676C51">
        <w:rPr>
          <w:b/>
          <w:sz w:val="28"/>
          <w:szCs w:val="28"/>
        </w:rPr>
        <w:t>Ben Littlepage, Ed.D.</w:t>
      </w:r>
    </w:p>
    <w:p w14:paraId="463824A0" w14:textId="3BED6189" w:rsidR="00676C51" w:rsidRDefault="00B428C5" w:rsidP="00676C51">
      <w:pPr>
        <w:pStyle w:val="DefaultText"/>
        <w:jc w:val="center"/>
        <w:rPr>
          <w:szCs w:val="24"/>
        </w:rPr>
      </w:pPr>
      <w:r>
        <w:rPr>
          <w:szCs w:val="24"/>
        </w:rPr>
        <w:t>3229 Alexander Hall</w:t>
      </w:r>
    </w:p>
    <w:p w14:paraId="72E1EB55" w14:textId="15D7DCBA" w:rsidR="0032275E" w:rsidRPr="00252CC8" w:rsidRDefault="00B428C5" w:rsidP="00676C51">
      <w:pPr>
        <w:pStyle w:val="DefaultText"/>
        <w:jc w:val="center"/>
        <w:rPr>
          <w:szCs w:val="24"/>
        </w:rPr>
      </w:pPr>
      <w:r>
        <w:rPr>
          <w:szCs w:val="24"/>
        </w:rPr>
        <w:t>Murray</w:t>
      </w:r>
      <w:r w:rsidR="0032275E">
        <w:rPr>
          <w:szCs w:val="24"/>
        </w:rPr>
        <w:t>, KY 420</w:t>
      </w:r>
      <w:r>
        <w:rPr>
          <w:szCs w:val="24"/>
        </w:rPr>
        <w:t>71</w:t>
      </w:r>
    </w:p>
    <w:p w14:paraId="600E1A95" w14:textId="51BD1994" w:rsidR="00676C51" w:rsidRPr="00252CC8" w:rsidRDefault="00676C51" w:rsidP="0032275E">
      <w:pPr>
        <w:pStyle w:val="DefaultText"/>
        <w:jc w:val="center"/>
        <w:rPr>
          <w:szCs w:val="24"/>
        </w:rPr>
      </w:pPr>
      <w:r w:rsidRPr="00252CC8">
        <w:rPr>
          <w:szCs w:val="24"/>
        </w:rPr>
        <w:t xml:space="preserve">Telephone: (270) </w:t>
      </w:r>
      <w:r w:rsidR="00B428C5">
        <w:rPr>
          <w:szCs w:val="24"/>
        </w:rPr>
        <w:t>809</w:t>
      </w:r>
      <w:r w:rsidR="0032275E">
        <w:rPr>
          <w:szCs w:val="24"/>
        </w:rPr>
        <w:t>-</w:t>
      </w:r>
      <w:r w:rsidR="00B428C5">
        <w:rPr>
          <w:szCs w:val="24"/>
        </w:rPr>
        <w:t>2796</w:t>
      </w:r>
      <w:bookmarkStart w:id="0" w:name="_GoBack"/>
      <w:bookmarkEnd w:id="0"/>
    </w:p>
    <w:p w14:paraId="181EA5F7" w14:textId="77777777" w:rsidR="00676C51" w:rsidRPr="00252CC8" w:rsidRDefault="00676C51" w:rsidP="00676C51">
      <w:pPr>
        <w:pStyle w:val="DefaultText"/>
        <w:jc w:val="center"/>
        <w:rPr>
          <w:szCs w:val="24"/>
        </w:rPr>
      </w:pPr>
      <w:r w:rsidRPr="0032275E">
        <w:rPr>
          <w:szCs w:val="24"/>
        </w:rPr>
        <w:t xml:space="preserve">Email: </w:t>
      </w:r>
      <w:r w:rsidR="00DF6EEB">
        <w:rPr>
          <w:szCs w:val="24"/>
        </w:rPr>
        <w:t>b</w:t>
      </w:r>
      <w:r w:rsidRPr="0032275E">
        <w:rPr>
          <w:szCs w:val="24"/>
        </w:rPr>
        <w:t>littlepage@</w:t>
      </w:r>
      <w:r w:rsidR="00DF6EEB">
        <w:rPr>
          <w:szCs w:val="24"/>
        </w:rPr>
        <w:t>murraystate.edu</w:t>
      </w:r>
    </w:p>
    <w:p w14:paraId="6AD1B46B" w14:textId="77777777" w:rsidR="00676C51" w:rsidRPr="00252CC8" w:rsidRDefault="00676C51" w:rsidP="00676C51">
      <w:pPr>
        <w:pStyle w:val="DefaultText"/>
        <w:pBdr>
          <w:bottom w:val="single" w:sz="12" w:space="1" w:color="auto"/>
        </w:pBdr>
        <w:rPr>
          <w:b/>
          <w:szCs w:val="24"/>
        </w:rPr>
      </w:pPr>
      <w:r w:rsidRPr="00252CC8">
        <w:rPr>
          <w:b/>
          <w:szCs w:val="24"/>
        </w:rPr>
        <w:t>EDUCATION</w:t>
      </w:r>
    </w:p>
    <w:p w14:paraId="0A0355D9" w14:textId="77777777" w:rsidR="00676C51" w:rsidRPr="00252CC8" w:rsidRDefault="00676C51" w:rsidP="00676C51">
      <w:pPr>
        <w:pStyle w:val="DefaultText"/>
        <w:rPr>
          <w:szCs w:val="24"/>
        </w:rPr>
      </w:pPr>
    </w:p>
    <w:p w14:paraId="3D012BBE" w14:textId="77777777" w:rsidR="00676C51" w:rsidRPr="00F473EF" w:rsidRDefault="00676C51" w:rsidP="00676C51">
      <w:pPr>
        <w:spacing w:after="0" w:line="240" w:lineRule="auto"/>
        <w:rPr>
          <w:rFonts w:ascii="Times New Roman" w:hAnsi="Times New Roman"/>
          <w:sz w:val="24"/>
          <w:szCs w:val="24"/>
        </w:rPr>
      </w:pPr>
      <w:r w:rsidRPr="00F473EF">
        <w:rPr>
          <w:rFonts w:ascii="Times New Roman" w:hAnsi="Times New Roman"/>
          <w:i/>
          <w:sz w:val="24"/>
          <w:szCs w:val="24"/>
        </w:rPr>
        <w:t>University of Memphis</w:t>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008B082D">
        <w:rPr>
          <w:rFonts w:ascii="Times New Roman" w:hAnsi="Times New Roman"/>
          <w:sz w:val="24"/>
          <w:szCs w:val="24"/>
        </w:rPr>
        <w:t xml:space="preserve"> </w:t>
      </w:r>
      <w:r w:rsidRPr="00F473EF">
        <w:rPr>
          <w:rFonts w:ascii="Times New Roman" w:hAnsi="Times New Roman"/>
          <w:sz w:val="24"/>
          <w:szCs w:val="24"/>
        </w:rPr>
        <w:tab/>
        <w:t xml:space="preserve">          </w:t>
      </w:r>
      <w:r w:rsidR="008B082D">
        <w:rPr>
          <w:rFonts w:ascii="Times New Roman" w:hAnsi="Times New Roman"/>
          <w:sz w:val="24"/>
          <w:szCs w:val="24"/>
        </w:rPr>
        <w:t xml:space="preserve">   </w:t>
      </w:r>
      <w:r w:rsidRPr="00F473EF">
        <w:rPr>
          <w:rFonts w:ascii="Times New Roman" w:hAnsi="Times New Roman"/>
          <w:sz w:val="24"/>
          <w:szCs w:val="24"/>
        </w:rPr>
        <w:t>Memphis, TN</w:t>
      </w:r>
    </w:p>
    <w:p w14:paraId="70F7DD8E" w14:textId="5D7E7126" w:rsidR="00676C51" w:rsidRPr="00F473EF" w:rsidRDefault="00676C51" w:rsidP="00B428C5">
      <w:pPr>
        <w:tabs>
          <w:tab w:val="right" w:pos="9360"/>
        </w:tabs>
        <w:spacing w:after="0" w:line="240" w:lineRule="auto"/>
        <w:rPr>
          <w:rFonts w:ascii="Times New Roman" w:hAnsi="Times New Roman"/>
          <w:sz w:val="24"/>
          <w:szCs w:val="24"/>
        </w:rPr>
      </w:pPr>
      <w:r w:rsidRPr="00F473EF">
        <w:rPr>
          <w:rFonts w:ascii="Times New Roman" w:hAnsi="Times New Roman"/>
          <w:sz w:val="24"/>
          <w:szCs w:val="24"/>
        </w:rPr>
        <w:t>Doctor of Education, Higher and Adult Education</w:t>
      </w:r>
      <w:r w:rsidRPr="00F473EF">
        <w:rPr>
          <w:rFonts w:ascii="Times New Roman" w:hAnsi="Times New Roman"/>
          <w:sz w:val="24"/>
          <w:szCs w:val="24"/>
        </w:rPr>
        <w:tab/>
        <w:t xml:space="preserve">     </w:t>
      </w:r>
      <w:r>
        <w:rPr>
          <w:rFonts w:ascii="Times New Roman" w:hAnsi="Times New Roman"/>
          <w:sz w:val="24"/>
          <w:szCs w:val="24"/>
        </w:rPr>
        <w:t xml:space="preserve"> </w:t>
      </w:r>
      <w:r w:rsidRPr="00F473EF">
        <w:rPr>
          <w:rFonts w:ascii="Times New Roman" w:hAnsi="Times New Roman"/>
          <w:sz w:val="24"/>
          <w:szCs w:val="24"/>
        </w:rPr>
        <w:t>January 2008 – May 2012</w:t>
      </w:r>
    </w:p>
    <w:p w14:paraId="6FFB8000" w14:textId="77777777" w:rsidR="00676C51" w:rsidRPr="00F473EF" w:rsidRDefault="00676C51" w:rsidP="00676C51">
      <w:pPr>
        <w:spacing w:after="0" w:line="240" w:lineRule="auto"/>
        <w:ind w:right="-144"/>
        <w:rPr>
          <w:rFonts w:ascii="Times New Roman" w:hAnsi="Times New Roman"/>
          <w:sz w:val="24"/>
          <w:szCs w:val="24"/>
        </w:rPr>
      </w:pPr>
      <w:r w:rsidRPr="00F473EF">
        <w:rPr>
          <w:rFonts w:ascii="Times New Roman" w:hAnsi="Times New Roman"/>
          <w:sz w:val="24"/>
          <w:szCs w:val="24"/>
        </w:rPr>
        <w:t>Dissertation: Influence of Career Exploration on Academically Underprepared, First-time Students</w:t>
      </w:r>
    </w:p>
    <w:p w14:paraId="1E6A841A" w14:textId="77777777" w:rsidR="00676C51" w:rsidRPr="00F473EF" w:rsidRDefault="00676C51" w:rsidP="00676C51">
      <w:pPr>
        <w:spacing w:after="0" w:line="240" w:lineRule="auto"/>
        <w:rPr>
          <w:rFonts w:ascii="Times New Roman" w:hAnsi="Times New Roman"/>
          <w:sz w:val="24"/>
          <w:szCs w:val="24"/>
        </w:rPr>
      </w:pPr>
    </w:p>
    <w:p w14:paraId="775A95E9" w14:textId="77777777" w:rsidR="00676C51" w:rsidRPr="00F473EF" w:rsidRDefault="00676C51" w:rsidP="00676C51">
      <w:pPr>
        <w:spacing w:after="0" w:line="240" w:lineRule="auto"/>
        <w:rPr>
          <w:rFonts w:ascii="Times New Roman" w:hAnsi="Times New Roman"/>
          <w:sz w:val="24"/>
          <w:szCs w:val="24"/>
        </w:rPr>
      </w:pPr>
      <w:r w:rsidRPr="00F473EF">
        <w:rPr>
          <w:rFonts w:ascii="Times New Roman" w:hAnsi="Times New Roman"/>
          <w:i/>
          <w:sz w:val="24"/>
          <w:szCs w:val="24"/>
        </w:rPr>
        <w:t>Western Kentucky University</w:t>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t xml:space="preserve">             </w:t>
      </w:r>
      <w:r w:rsidR="008B082D">
        <w:rPr>
          <w:rFonts w:ascii="Times New Roman" w:hAnsi="Times New Roman"/>
          <w:sz w:val="24"/>
          <w:szCs w:val="24"/>
        </w:rPr>
        <w:t xml:space="preserve">  </w:t>
      </w:r>
      <w:r w:rsidRPr="00F473EF">
        <w:rPr>
          <w:rFonts w:ascii="Times New Roman" w:hAnsi="Times New Roman"/>
          <w:sz w:val="24"/>
          <w:szCs w:val="24"/>
        </w:rPr>
        <w:t>Bowling Green, KY</w:t>
      </w:r>
    </w:p>
    <w:p w14:paraId="6935FBE3" w14:textId="77777777" w:rsidR="00676C51" w:rsidRPr="00F473EF" w:rsidRDefault="00676C51" w:rsidP="00676C51">
      <w:pPr>
        <w:spacing w:after="0" w:line="240" w:lineRule="auto"/>
        <w:rPr>
          <w:rFonts w:ascii="Times New Roman" w:hAnsi="Times New Roman"/>
          <w:sz w:val="24"/>
          <w:szCs w:val="24"/>
        </w:rPr>
      </w:pPr>
      <w:r w:rsidRPr="00F473EF">
        <w:rPr>
          <w:rFonts w:ascii="Times New Roman" w:hAnsi="Times New Roman"/>
          <w:sz w:val="24"/>
          <w:szCs w:val="24"/>
        </w:rPr>
        <w:t>Master of Arts in Education, Student Affairs Administration</w:t>
      </w:r>
      <w:r w:rsidR="008B082D">
        <w:rPr>
          <w:rFonts w:ascii="Times New Roman" w:hAnsi="Times New Roman"/>
          <w:sz w:val="24"/>
          <w:szCs w:val="24"/>
        </w:rPr>
        <w:tab/>
        <w:t xml:space="preserve">  </w:t>
      </w:r>
      <w:r w:rsidRPr="00F473EF">
        <w:rPr>
          <w:rFonts w:ascii="Times New Roman" w:hAnsi="Times New Roman"/>
          <w:sz w:val="24"/>
          <w:szCs w:val="24"/>
        </w:rPr>
        <w:t>January 2003 – August 2004</w:t>
      </w:r>
    </w:p>
    <w:p w14:paraId="570D1133" w14:textId="77777777" w:rsidR="00676C51" w:rsidRPr="00F473EF" w:rsidRDefault="00676C51" w:rsidP="00676C51">
      <w:pPr>
        <w:spacing w:after="0" w:line="240" w:lineRule="auto"/>
        <w:rPr>
          <w:rFonts w:ascii="Times New Roman" w:hAnsi="Times New Roman"/>
          <w:sz w:val="24"/>
          <w:szCs w:val="24"/>
        </w:rPr>
      </w:pPr>
      <w:r w:rsidRPr="00F473EF">
        <w:rPr>
          <w:rFonts w:ascii="Times New Roman" w:hAnsi="Times New Roman"/>
          <w:sz w:val="24"/>
          <w:szCs w:val="24"/>
        </w:rPr>
        <w:t>Bachelor of Scie</w:t>
      </w:r>
      <w:r w:rsidR="008B082D">
        <w:rPr>
          <w:rFonts w:ascii="Times New Roman" w:hAnsi="Times New Roman"/>
          <w:sz w:val="24"/>
          <w:szCs w:val="24"/>
        </w:rPr>
        <w:t>nce, Education</w:t>
      </w:r>
      <w:r w:rsidR="008B082D">
        <w:rPr>
          <w:rFonts w:ascii="Times New Roman" w:hAnsi="Times New Roman"/>
          <w:sz w:val="24"/>
          <w:szCs w:val="24"/>
        </w:rPr>
        <w:tab/>
      </w:r>
      <w:r w:rsidR="008B082D">
        <w:rPr>
          <w:rFonts w:ascii="Times New Roman" w:hAnsi="Times New Roman"/>
          <w:sz w:val="24"/>
          <w:szCs w:val="24"/>
        </w:rPr>
        <w:tab/>
      </w:r>
      <w:r w:rsidR="008B082D">
        <w:rPr>
          <w:rFonts w:ascii="Times New Roman" w:hAnsi="Times New Roman"/>
          <w:sz w:val="24"/>
          <w:szCs w:val="24"/>
        </w:rPr>
        <w:tab/>
      </w:r>
      <w:r w:rsidR="008B082D">
        <w:rPr>
          <w:rFonts w:ascii="Times New Roman" w:hAnsi="Times New Roman"/>
          <w:sz w:val="24"/>
          <w:szCs w:val="24"/>
        </w:rPr>
        <w:tab/>
        <w:t xml:space="preserve">          </w:t>
      </w:r>
      <w:r w:rsidRPr="00F473EF">
        <w:rPr>
          <w:rFonts w:ascii="Times New Roman" w:hAnsi="Times New Roman"/>
          <w:sz w:val="24"/>
          <w:szCs w:val="24"/>
        </w:rPr>
        <w:t>August 1997 – December 2002</w:t>
      </w:r>
    </w:p>
    <w:p w14:paraId="2B59B449" w14:textId="77777777" w:rsidR="00676C51" w:rsidRPr="00252CC8" w:rsidRDefault="00676C51" w:rsidP="00676C51">
      <w:pPr>
        <w:pStyle w:val="DefaultText"/>
        <w:pBdr>
          <w:bottom w:val="single" w:sz="12" w:space="1" w:color="auto"/>
        </w:pBdr>
        <w:rPr>
          <w:b/>
          <w:szCs w:val="24"/>
        </w:rPr>
      </w:pPr>
      <w:r w:rsidRPr="00F473EF">
        <w:rPr>
          <w:b/>
          <w:szCs w:val="24"/>
        </w:rPr>
        <w:br/>
      </w:r>
      <w:bookmarkStart w:id="1" w:name="_Hlk24213327"/>
      <w:r w:rsidR="008B082D">
        <w:rPr>
          <w:b/>
          <w:szCs w:val="24"/>
        </w:rPr>
        <w:t xml:space="preserve">PROFESSIONAL EXPERIENCE, ACADEMIC AFFAIRS </w:t>
      </w:r>
    </w:p>
    <w:bookmarkEnd w:id="1"/>
    <w:p w14:paraId="2B66176F" w14:textId="77777777" w:rsidR="00676C51" w:rsidRPr="00252CC8" w:rsidRDefault="00676C51" w:rsidP="00676C51">
      <w:pPr>
        <w:pStyle w:val="DefaultText"/>
        <w:rPr>
          <w:szCs w:val="24"/>
        </w:rPr>
      </w:pPr>
    </w:p>
    <w:p w14:paraId="069DB8AC" w14:textId="77777777" w:rsidR="008B082D" w:rsidRPr="00F473EF" w:rsidRDefault="008B082D" w:rsidP="008B082D">
      <w:pPr>
        <w:spacing w:after="0" w:line="240" w:lineRule="auto"/>
        <w:rPr>
          <w:rFonts w:ascii="Times New Roman" w:hAnsi="Times New Roman"/>
          <w:sz w:val="24"/>
          <w:szCs w:val="24"/>
        </w:rPr>
      </w:pPr>
      <w:r w:rsidRPr="00F473EF">
        <w:rPr>
          <w:rFonts w:ascii="Times New Roman" w:hAnsi="Times New Roman"/>
          <w:i/>
          <w:sz w:val="24"/>
          <w:szCs w:val="24"/>
        </w:rPr>
        <w:t>Murray State University</w:t>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Pr>
          <w:rFonts w:ascii="Times New Roman" w:hAnsi="Times New Roman"/>
          <w:sz w:val="24"/>
          <w:szCs w:val="24"/>
        </w:rPr>
        <w:t xml:space="preserve">    </w:t>
      </w:r>
      <w:r w:rsidRPr="00F473EF">
        <w:rPr>
          <w:rFonts w:ascii="Times New Roman" w:hAnsi="Times New Roman"/>
          <w:sz w:val="24"/>
          <w:szCs w:val="24"/>
        </w:rPr>
        <w:tab/>
      </w:r>
      <w:r>
        <w:rPr>
          <w:rFonts w:ascii="Times New Roman" w:hAnsi="Times New Roman"/>
          <w:sz w:val="24"/>
          <w:szCs w:val="24"/>
        </w:rPr>
        <w:t xml:space="preserve">    </w:t>
      </w:r>
      <w:r w:rsidRPr="00F473EF">
        <w:rPr>
          <w:rFonts w:ascii="Times New Roman" w:hAnsi="Times New Roman"/>
          <w:sz w:val="24"/>
          <w:szCs w:val="24"/>
        </w:rPr>
        <w:t>Murray, KY</w:t>
      </w:r>
    </w:p>
    <w:p w14:paraId="6BC24C90" w14:textId="77777777" w:rsidR="0061242C" w:rsidRDefault="0061242C" w:rsidP="008B082D">
      <w:pPr>
        <w:spacing w:after="0" w:line="240" w:lineRule="auto"/>
        <w:rPr>
          <w:rFonts w:ascii="Times New Roman" w:hAnsi="Times New Roman"/>
          <w:sz w:val="24"/>
          <w:szCs w:val="24"/>
        </w:rPr>
      </w:pPr>
      <w:r>
        <w:rPr>
          <w:rFonts w:ascii="Times New Roman" w:hAnsi="Times New Roman"/>
          <w:sz w:val="24"/>
          <w:szCs w:val="24"/>
        </w:rPr>
        <w:t>Professor, Program Coordinator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June 2022 - present</w:t>
      </w:r>
    </w:p>
    <w:p w14:paraId="1800255A" w14:textId="77777777" w:rsidR="0029777A" w:rsidRDefault="0029777A" w:rsidP="008B082D">
      <w:pPr>
        <w:spacing w:after="0" w:line="240" w:lineRule="auto"/>
        <w:rPr>
          <w:rFonts w:ascii="Times New Roman" w:hAnsi="Times New Roman"/>
          <w:sz w:val="24"/>
          <w:szCs w:val="24"/>
        </w:rPr>
      </w:pPr>
      <w:r>
        <w:rPr>
          <w:rFonts w:ascii="Times New Roman" w:hAnsi="Times New Roman"/>
          <w:sz w:val="24"/>
          <w:szCs w:val="24"/>
        </w:rPr>
        <w:t>Associate Professor, Program Coordinator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1242C">
        <w:rPr>
          <w:rFonts w:ascii="Times New Roman" w:hAnsi="Times New Roman"/>
          <w:sz w:val="24"/>
          <w:szCs w:val="24"/>
        </w:rPr>
        <w:t xml:space="preserve">           </w:t>
      </w:r>
      <w:r>
        <w:rPr>
          <w:rFonts w:ascii="Times New Roman" w:hAnsi="Times New Roman"/>
          <w:sz w:val="24"/>
          <w:szCs w:val="24"/>
        </w:rPr>
        <w:t xml:space="preserve">June 2019 </w:t>
      </w:r>
      <w:r w:rsidR="0061242C">
        <w:rPr>
          <w:rFonts w:ascii="Times New Roman" w:hAnsi="Times New Roman"/>
          <w:sz w:val="24"/>
          <w:szCs w:val="24"/>
        </w:rPr>
        <w:t>–</w:t>
      </w:r>
      <w:r>
        <w:rPr>
          <w:rFonts w:ascii="Times New Roman" w:hAnsi="Times New Roman"/>
          <w:sz w:val="24"/>
          <w:szCs w:val="24"/>
        </w:rPr>
        <w:t xml:space="preserve"> </w:t>
      </w:r>
      <w:r w:rsidR="0061242C">
        <w:rPr>
          <w:rFonts w:ascii="Times New Roman" w:hAnsi="Times New Roman"/>
          <w:sz w:val="24"/>
          <w:szCs w:val="24"/>
        </w:rPr>
        <w:t>May 2022</w:t>
      </w:r>
    </w:p>
    <w:p w14:paraId="58A5BD0B" w14:textId="77777777" w:rsidR="008B082D" w:rsidRDefault="008B082D" w:rsidP="008B082D">
      <w:pPr>
        <w:spacing w:after="0" w:line="240" w:lineRule="auto"/>
        <w:rPr>
          <w:rFonts w:ascii="Times New Roman" w:hAnsi="Times New Roman"/>
          <w:sz w:val="24"/>
          <w:szCs w:val="24"/>
        </w:rPr>
      </w:pPr>
      <w:r w:rsidRPr="00F473EF">
        <w:rPr>
          <w:rFonts w:ascii="Times New Roman" w:hAnsi="Times New Roman"/>
          <w:sz w:val="24"/>
          <w:szCs w:val="24"/>
        </w:rPr>
        <w:t>Assistant Professor</w:t>
      </w:r>
      <w:r>
        <w:rPr>
          <w:rFonts w:ascii="Times New Roman" w:hAnsi="Times New Roman"/>
          <w:sz w:val="24"/>
          <w:szCs w:val="24"/>
        </w:rPr>
        <w:t>,</w:t>
      </w:r>
      <w:r w:rsidRPr="00F473EF">
        <w:rPr>
          <w:rFonts w:ascii="Times New Roman" w:hAnsi="Times New Roman"/>
          <w:sz w:val="24"/>
          <w:szCs w:val="24"/>
        </w:rPr>
        <w:t xml:space="preserve"> </w:t>
      </w:r>
      <w:r>
        <w:rPr>
          <w:rFonts w:ascii="Times New Roman" w:hAnsi="Times New Roman"/>
          <w:sz w:val="24"/>
          <w:szCs w:val="24"/>
        </w:rPr>
        <w:t xml:space="preserve">Program </w:t>
      </w:r>
      <w:r w:rsidRPr="00F473EF">
        <w:rPr>
          <w:rFonts w:ascii="Times New Roman" w:hAnsi="Times New Roman"/>
          <w:sz w:val="24"/>
          <w:szCs w:val="24"/>
        </w:rPr>
        <w:t>Coordinator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473EF">
        <w:rPr>
          <w:rFonts w:ascii="Times New Roman" w:hAnsi="Times New Roman"/>
          <w:sz w:val="24"/>
          <w:szCs w:val="24"/>
        </w:rPr>
        <w:t xml:space="preserve">August 2013 – </w:t>
      </w:r>
      <w:r w:rsidR="0029777A">
        <w:rPr>
          <w:rFonts w:ascii="Times New Roman" w:hAnsi="Times New Roman"/>
          <w:sz w:val="24"/>
          <w:szCs w:val="24"/>
        </w:rPr>
        <w:t>May 2019</w:t>
      </w:r>
    </w:p>
    <w:p w14:paraId="6952368B" w14:textId="77777777" w:rsidR="008B082D" w:rsidRDefault="008B082D" w:rsidP="008B082D">
      <w:pPr>
        <w:spacing w:after="0" w:line="240" w:lineRule="auto"/>
        <w:rPr>
          <w:rFonts w:ascii="Times New Roman" w:hAnsi="Times New Roman"/>
          <w:sz w:val="24"/>
          <w:szCs w:val="24"/>
        </w:rPr>
      </w:pPr>
      <w:r>
        <w:rPr>
          <w:rFonts w:ascii="Times New Roman" w:hAnsi="Times New Roman"/>
          <w:sz w:val="24"/>
          <w:szCs w:val="24"/>
        </w:rPr>
        <w:t xml:space="preserve">Master of Arts in </w:t>
      </w:r>
      <w:r w:rsidRPr="00F473EF">
        <w:rPr>
          <w:rFonts w:ascii="Times New Roman" w:hAnsi="Times New Roman"/>
          <w:sz w:val="24"/>
          <w:szCs w:val="24"/>
        </w:rPr>
        <w:t>Postsecondary Education Administration</w:t>
      </w:r>
      <w:r w:rsidR="008D4631">
        <w:rPr>
          <w:rFonts w:ascii="Times New Roman" w:hAnsi="Times New Roman"/>
          <w:sz w:val="24"/>
          <w:szCs w:val="24"/>
        </w:rPr>
        <w:t xml:space="preserve"> (PSE)</w:t>
      </w:r>
    </w:p>
    <w:p w14:paraId="120373C0" w14:textId="77777777" w:rsidR="008B082D" w:rsidRDefault="008B082D" w:rsidP="008B082D">
      <w:pPr>
        <w:spacing w:after="0" w:line="240" w:lineRule="auto"/>
        <w:rPr>
          <w:rFonts w:ascii="Times New Roman" w:hAnsi="Times New Roman"/>
          <w:sz w:val="24"/>
          <w:szCs w:val="24"/>
        </w:rPr>
      </w:pPr>
    </w:p>
    <w:p w14:paraId="297C4CE4" w14:textId="77777777" w:rsidR="008B082D" w:rsidRPr="008B082D" w:rsidRDefault="008B082D" w:rsidP="008B082D">
      <w:pPr>
        <w:spacing w:after="0" w:line="240" w:lineRule="auto"/>
        <w:rPr>
          <w:rFonts w:ascii="Times New Roman" w:hAnsi="Times New Roman"/>
          <w:sz w:val="24"/>
          <w:szCs w:val="24"/>
          <w:u w:val="single"/>
        </w:rPr>
      </w:pPr>
      <w:r w:rsidRPr="008B082D">
        <w:rPr>
          <w:rFonts w:ascii="Times New Roman" w:hAnsi="Times New Roman"/>
          <w:sz w:val="24"/>
          <w:szCs w:val="24"/>
          <w:u w:val="single"/>
        </w:rPr>
        <w:t>Teaching</w:t>
      </w:r>
    </w:p>
    <w:p w14:paraId="209E8CE3" w14:textId="77777777" w:rsidR="003117B8" w:rsidRDefault="00A750ED" w:rsidP="003117B8">
      <w:pPr>
        <w:pStyle w:val="ListParagraph"/>
        <w:numPr>
          <w:ilvl w:val="0"/>
          <w:numId w:val="1"/>
        </w:numPr>
        <w:spacing w:after="0" w:line="240" w:lineRule="auto"/>
        <w:rPr>
          <w:rFonts w:ascii="Times New Roman" w:hAnsi="Times New Roman"/>
          <w:sz w:val="24"/>
          <w:szCs w:val="24"/>
        </w:rPr>
      </w:pPr>
      <w:r w:rsidRPr="003117B8">
        <w:rPr>
          <w:rFonts w:ascii="Times New Roman" w:hAnsi="Times New Roman" w:cs="Times New Roman"/>
          <w:sz w:val="24"/>
          <w:szCs w:val="24"/>
        </w:rPr>
        <w:t>Teach 3-3 graduate level course load</w:t>
      </w:r>
      <w:r w:rsidR="003117B8" w:rsidRPr="003117B8">
        <w:rPr>
          <w:rFonts w:ascii="Times New Roman" w:hAnsi="Times New Roman" w:cs="Times New Roman"/>
          <w:sz w:val="24"/>
          <w:szCs w:val="24"/>
        </w:rPr>
        <w:t xml:space="preserve"> </w:t>
      </w:r>
      <w:r w:rsidR="003117B8" w:rsidRPr="003117B8">
        <w:rPr>
          <w:rFonts w:ascii="Times New Roman" w:hAnsi="Times New Roman"/>
          <w:sz w:val="24"/>
          <w:szCs w:val="24"/>
        </w:rPr>
        <w:t>using varied pedagogical methods, technologies, and resources</w:t>
      </w:r>
    </w:p>
    <w:p w14:paraId="7D8FB3EE" w14:textId="77777777" w:rsidR="00A15791" w:rsidRDefault="00A15791" w:rsidP="00A15791">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 xml:space="preserve">List of courses taught can be found on p. </w:t>
      </w:r>
      <w:r w:rsidR="00ED68B6" w:rsidRPr="001404D7">
        <w:rPr>
          <w:rFonts w:ascii="Times New Roman" w:hAnsi="Times New Roman"/>
          <w:sz w:val="24"/>
          <w:szCs w:val="24"/>
        </w:rPr>
        <w:t>10</w:t>
      </w:r>
    </w:p>
    <w:p w14:paraId="0CF6BF01" w14:textId="77777777" w:rsidR="002A0F21" w:rsidRDefault="002A0F21" w:rsidP="002A0F21">
      <w:pPr>
        <w:numPr>
          <w:ilvl w:val="0"/>
          <w:numId w:val="1"/>
        </w:numPr>
        <w:spacing w:after="0" w:line="240" w:lineRule="auto"/>
        <w:rPr>
          <w:rFonts w:ascii="Times New Roman" w:hAnsi="Times New Roman"/>
          <w:sz w:val="24"/>
          <w:szCs w:val="24"/>
        </w:rPr>
      </w:pPr>
      <w:r>
        <w:rPr>
          <w:rFonts w:ascii="Times New Roman" w:hAnsi="Times New Roman"/>
          <w:sz w:val="24"/>
          <w:szCs w:val="24"/>
        </w:rPr>
        <w:t>Create and revise course content, documents, and assessments</w:t>
      </w:r>
    </w:p>
    <w:p w14:paraId="710A417B" w14:textId="77777777" w:rsidR="002A0F21" w:rsidRDefault="002A0F21" w:rsidP="002A0F21">
      <w:pPr>
        <w:numPr>
          <w:ilvl w:val="0"/>
          <w:numId w:val="1"/>
        </w:numPr>
        <w:spacing w:after="0" w:line="240" w:lineRule="auto"/>
        <w:rPr>
          <w:rFonts w:ascii="Times New Roman" w:hAnsi="Times New Roman"/>
          <w:sz w:val="24"/>
          <w:szCs w:val="24"/>
        </w:rPr>
      </w:pPr>
      <w:r>
        <w:rPr>
          <w:rFonts w:ascii="Times New Roman" w:hAnsi="Times New Roman"/>
          <w:sz w:val="24"/>
          <w:szCs w:val="24"/>
        </w:rPr>
        <w:t>Utilize blended learning technologies for face-to-face, hybrid, and online course deliveries</w:t>
      </w:r>
    </w:p>
    <w:p w14:paraId="317F0DC3" w14:textId="77777777" w:rsidR="002A0F21" w:rsidRDefault="002A0F21" w:rsidP="002A0F21">
      <w:pPr>
        <w:numPr>
          <w:ilvl w:val="0"/>
          <w:numId w:val="1"/>
        </w:numPr>
        <w:spacing w:after="0" w:line="240" w:lineRule="auto"/>
        <w:rPr>
          <w:rFonts w:ascii="Times New Roman" w:hAnsi="Times New Roman"/>
          <w:sz w:val="24"/>
          <w:szCs w:val="24"/>
        </w:rPr>
      </w:pPr>
      <w:r>
        <w:rPr>
          <w:rFonts w:ascii="Times New Roman" w:hAnsi="Times New Roman"/>
          <w:sz w:val="24"/>
          <w:szCs w:val="24"/>
        </w:rPr>
        <w:t>Produce contemporary scholarship to inform teaching and advance the profession</w:t>
      </w:r>
    </w:p>
    <w:p w14:paraId="723FB1E7" w14:textId="77777777" w:rsidR="002A0F21" w:rsidRDefault="002A0F21" w:rsidP="002A0F21">
      <w:pPr>
        <w:numPr>
          <w:ilvl w:val="1"/>
          <w:numId w:val="1"/>
        </w:numPr>
        <w:spacing w:after="0" w:line="240" w:lineRule="auto"/>
        <w:rPr>
          <w:rFonts w:ascii="Times New Roman" w:hAnsi="Times New Roman"/>
          <w:sz w:val="24"/>
          <w:szCs w:val="24"/>
        </w:rPr>
      </w:pPr>
      <w:r>
        <w:rPr>
          <w:rFonts w:ascii="Times New Roman" w:hAnsi="Times New Roman"/>
          <w:sz w:val="24"/>
          <w:szCs w:val="24"/>
        </w:rPr>
        <w:t xml:space="preserve">List of scholarly products can be found on p. </w:t>
      </w:r>
      <w:r w:rsidRPr="00F93B17">
        <w:rPr>
          <w:rFonts w:ascii="Times New Roman" w:hAnsi="Times New Roman"/>
          <w:sz w:val="24"/>
          <w:szCs w:val="24"/>
        </w:rPr>
        <w:t>5</w:t>
      </w:r>
    </w:p>
    <w:p w14:paraId="1098D060" w14:textId="77777777" w:rsidR="002A0F21" w:rsidRDefault="002A0F21" w:rsidP="002A0F21">
      <w:pPr>
        <w:numPr>
          <w:ilvl w:val="0"/>
          <w:numId w:val="1"/>
        </w:numPr>
        <w:spacing w:after="0" w:line="240" w:lineRule="auto"/>
        <w:rPr>
          <w:rFonts w:ascii="Times New Roman" w:hAnsi="Times New Roman"/>
          <w:sz w:val="24"/>
          <w:szCs w:val="24"/>
        </w:rPr>
      </w:pPr>
      <w:r>
        <w:rPr>
          <w:rFonts w:ascii="Times New Roman" w:hAnsi="Times New Roman"/>
          <w:sz w:val="24"/>
          <w:szCs w:val="24"/>
        </w:rPr>
        <w:t>Engage in service activities benefiting the department, college, university, and profession</w:t>
      </w:r>
    </w:p>
    <w:p w14:paraId="517EA441" w14:textId="77777777" w:rsidR="002A0F21" w:rsidRDefault="002A0F21" w:rsidP="002A0F21">
      <w:pPr>
        <w:numPr>
          <w:ilvl w:val="1"/>
          <w:numId w:val="1"/>
        </w:numPr>
        <w:spacing w:after="0" w:line="240" w:lineRule="auto"/>
        <w:rPr>
          <w:rFonts w:ascii="Times New Roman" w:hAnsi="Times New Roman"/>
          <w:sz w:val="24"/>
          <w:szCs w:val="24"/>
        </w:rPr>
      </w:pPr>
      <w:r>
        <w:rPr>
          <w:rFonts w:ascii="Times New Roman" w:hAnsi="Times New Roman"/>
          <w:sz w:val="24"/>
          <w:szCs w:val="24"/>
        </w:rPr>
        <w:t xml:space="preserve">List of service activities can be found on p. </w:t>
      </w:r>
      <w:r w:rsidRPr="001404D7">
        <w:rPr>
          <w:rFonts w:ascii="Times New Roman" w:hAnsi="Times New Roman"/>
          <w:sz w:val="24"/>
          <w:szCs w:val="24"/>
        </w:rPr>
        <w:t>8</w:t>
      </w:r>
    </w:p>
    <w:p w14:paraId="02701FFE" w14:textId="77777777" w:rsidR="003117B8" w:rsidRPr="00F473EF" w:rsidRDefault="003117B8" w:rsidP="003117B8">
      <w:pPr>
        <w:numPr>
          <w:ilvl w:val="0"/>
          <w:numId w:val="1"/>
        </w:numPr>
        <w:spacing w:after="0" w:line="240" w:lineRule="auto"/>
        <w:rPr>
          <w:rFonts w:ascii="Times New Roman" w:hAnsi="Times New Roman"/>
          <w:sz w:val="24"/>
          <w:szCs w:val="24"/>
        </w:rPr>
      </w:pPr>
      <w:r w:rsidRPr="00F473EF">
        <w:rPr>
          <w:rFonts w:ascii="Times New Roman" w:hAnsi="Times New Roman"/>
          <w:sz w:val="24"/>
          <w:szCs w:val="24"/>
        </w:rPr>
        <w:t>Advise graduate students from diverse backgrounds aspiring to achieve varied career goals</w:t>
      </w:r>
      <w:r>
        <w:rPr>
          <w:rFonts w:ascii="Times New Roman" w:hAnsi="Times New Roman"/>
          <w:sz w:val="24"/>
          <w:szCs w:val="24"/>
        </w:rPr>
        <w:t xml:space="preserve"> </w:t>
      </w:r>
    </w:p>
    <w:p w14:paraId="2288069A" w14:textId="603B33E6" w:rsidR="003117B8" w:rsidRPr="00F473EF" w:rsidRDefault="003117B8" w:rsidP="003117B8">
      <w:pPr>
        <w:numPr>
          <w:ilvl w:val="0"/>
          <w:numId w:val="1"/>
        </w:numPr>
        <w:spacing w:after="0" w:line="240" w:lineRule="auto"/>
        <w:rPr>
          <w:rFonts w:ascii="Times New Roman" w:hAnsi="Times New Roman"/>
          <w:sz w:val="24"/>
          <w:szCs w:val="24"/>
        </w:rPr>
      </w:pPr>
      <w:r>
        <w:rPr>
          <w:rFonts w:ascii="Times New Roman" w:hAnsi="Times New Roman"/>
          <w:sz w:val="24"/>
          <w:szCs w:val="24"/>
        </w:rPr>
        <w:t>Facilitate</w:t>
      </w:r>
      <w:r w:rsidRPr="00F473EF">
        <w:rPr>
          <w:rFonts w:ascii="Times New Roman" w:hAnsi="Times New Roman"/>
          <w:sz w:val="24"/>
          <w:szCs w:val="24"/>
        </w:rPr>
        <w:t xml:space="preserve"> internship and graduate assistantship placements </w:t>
      </w:r>
      <w:r w:rsidR="008D4631">
        <w:rPr>
          <w:rFonts w:ascii="Times New Roman" w:hAnsi="Times New Roman"/>
          <w:sz w:val="24"/>
          <w:szCs w:val="24"/>
        </w:rPr>
        <w:t xml:space="preserve">for PSE </w:t>
      </w:r>
      <w:r w:rsidR="00866208">
        <w:rPr>
          <w:rFonts w:ascii="Times New Roman" w:hAnsi="Times New Roman"/>
          <w:sz w:val="24"/>
          <w:szCs w:val="24"/>
        </w:rPr>
        <w:t>and P</w:t>
      </w:r>
      <w:r w:rsidR="00C61D03">
        <w:rPr>
          <w:rFonts w:ascii="Times New Roman" w:hAnsi="Times New Roman"/>
          <w:sz w:val="24"/>
          <w:szCs w:val="24"/>
        </w:rPr>
        <w:t>-</w:t>
      </w:r>
      <w:r w:rsidR="00866208">
        <w:rPr>
          <w:rFonts w:ascii="Times New Roman" w:hAnsi="Times New Roman"/>
          <w:sz w:val="24"/>
          <w:szCs w:val="24"/>
        </w:rPr>
        <w:t xml:space="preserve">20 </w:t>
      </w:r>
      <w:r w:rsidR="008D4631">
        <w:rPr>
          <w:rFonts w:ascii="Times New Roman" w:hAnsi="Times New Roman"/>
          <w:sz w:val="24"/>
          <w:szCs w:val="24"/>
        </w:rPr>
        <w:t>students</w:t>
      </w:r>
    </w:p>
    <w:p w14:paraId="577205AF" w14:textId="77777777" w:rsidR="003117B8" w:rsidRDefault="003117B8" w:rsidP="003117B8">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Chair </w:t>
      </w:r>
      <w:r w:rsidR="008D4631">
        <w:rPr>
          <w:rFonts w:ascii="Times New Roman" w:hAnsi="Times New Roman"/>
          <w:sz w:val="24"/>
          <w:szCs w:val="24"/>
        </w:rPr>
        <w:t>and serve on P</w:t>
      </w:r>
      <w:r w:rsidR="00E468CD">
        <w:rPr>
          <w:rFonts w:ascii="Times New Roman" w:hAnsi="Times New Roman"/>
          <w:sz w:val="24"/>
          <w:szCs w:val="24"/>
        </w:rPr>
        <w:t>-</w:t>
      </w:r>
      <w:r w:rsidR="008D4631">
        <w:rPr>
          <w:rFonts w:ascii="Times New Roman" w:hAnsi="Times New Roman"/>
          <w:sz w:val="24"/>
          <w:szCs w:val="24"/>
        </w:rPr>
        <w:t xml:space="preserve">20 </w:t>
      </w:r>
      <w:r>
        <w:rPr>
          <w:rFonts w:ascii="Times New Roman" w:hAnsi="Times New Roman"/>
          <w:sz w:val="24"/>
          <w:szCs w:val="24"/>
        </w:rPr>
        <w:t xml:space="preserve">doctoral students’ dissertation committees </w:t>
      </w:r>
    </w:p>
    <w:p w14:paraId="4C50DCD8" w14:textId="77777777" w:rsidR="003117B8" w:rsidRDefault="003117B8" w:rsidP="003117B8">
      <w:pPr>
        <w:numPr>
          <w:ilvl w:val="0"/>
          <w:numId w:val="1"/>
        </w:numPr>
        <w:spacing w:after="0" w:line="240" w:lineRule="auto"/>
        <w:rPr>
          <w:rFonts w:ascii="Times New Roman" w:hAnsi="Times New Roman"/>
          <w:sz w:val="24"/>
          <w:szCs w:val="24"/>
        </w:rPr>
      </w:pPr>
      <w:r w:rsidRPr="00C61D03">
        <w:rPr>
          <w:rFonts w:ascii="Times New Roman" w:hAnsi="Times New Roman"/>
          <w:sz w:val="24"/>
          <w:szCs w:val="24"/>
        </w:rPr>
        <w:t>A</w:t>
      </w:r>
      <w:r>
        <w:rPr>
          <w:rFonts w:ascii="Times New Roman" w:hAnsi="Times New Roman"/>
          <w:sz w:val="24"/>
          <w:szCs w:val="24"/>
        </w:rPr>
        <w:t xml:space="preserve">dvise </w:t>
      </w:r>
      <w:r w:rsidR="00E468CD">
        <w:rPr>
          <w:rFonts w:ascii="Times New Roman" w:hAnsi="Times New Roman"/>
          <w:sz w:val="24"/>
          <w:szCs w:val="24"/>
        </w:rPr>
        <w:t xml:space="preserve">PSE </w:t>
      </w:r>
      <w:r>
        <w:rPr>
          <w:rFonts w:ascii="Times New Roman" w:hAnsi="Times New Roman"/>
          <w:sz w:val="24"/>
          <w:szCs w:val="24"/>
        </w:rPr>
        <w:t xml:space="preserve">graduate students’ capstone research projects </w:t>
      </w:r>
      <w:r w:rsidR="00E84A92">
        <w:rPr>
          <w:rFonts w:ascii="Times New Roman" w:hAnsi="Times New Roman"/>
          <w:sz w:val="24"/>
          <w:szCs w:val="24"/>
        </w:rPr>
        <w:t>and case study analyses</w:t>
      </w:r>
    </w:p>
    <w:p w14:paraId="5535353E" w14:textId="77777777" w:rsidR="002A0F21" w:rsidRPr="002A0F21" w:rsidRDefault="002A0F21" w:rsidP="002A0F21">
      <w:pPr>
        <w:pStyle w:val="ListParagraph"/>
        <w:numPr>
          <w:ilvl w:val="0"/>
          <w:numId w:val="1"/>
        </w:numPr>
        <w:spacing w:after="0" w:line="240" w:lineRule="auto"/>
        <w:rPr>
          <w:rFonts w:ascii="Times New Roman" w:hAnsi="Times New Roman"/>
          <w:sz w:val="24"/>
          <w:szCs w:val="24"/>
        </w:rPr>
      </w:pPr>
      <w:r w:rsidRPr="003117B8">
        <w:rPr>
          <w:rFonts w:ascii="Times New Roman" w:hAnsi="Times New Roman"/>
          <w:sz w:val="24"/>
          <w:szCs w:val="24"/>
        </w:rPr>
        <w:t>Participate in continuous professional development to enhance teaching effectiveness</w:t>
      </w:r>
    </w:p>
    <w:p w14:paraId="75485F24" w14:textId="77777777" w:rsidR="003117B8" w:rsidRPr="003117B8" w:rsidRDefault="003117B8" w:rsidP="003117B8">
      <w:pPr>
        <w:spacing w:after="0"/>
        <w:rPr>
          <w:rFonts w:ascii="Times New Roman" w:hAnsi="Times New Roman" w:cs="Times New Roman"/>
          <w:sz w:val="24"/>
          <w:szCs w:val="24"/>
        </w:rPr>
      </w:pPr>
    </w:p>
    <w:p w14:paraId="7476DD30" w14:textId="77777777" w:rsidR="003117B8" w:rsidRDefault="003117B8" w:rsidP="003117B8">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Program </w:t>
      </w:r>
      <w:r w:rsidRPr="003117B8">
        <w:rPr>
          <w:rFonts w:ascii="Times New Roman" w:hAnsi="Times New Roman" w:cs="Times New Roman"/>
          <w:sz w:val="24"/>
          <w:szCs w:val="24"/>
          <w:u w:val="single"/>
        </w:rPr>
        <w:t>Coordina</w:t>
      </w:r>
      <w:r>
        <w:rPr>
          <w:rFonts w:ascii="Times New Roman" w:hAnsi="Times New Roman" w:cs="Times New Roman"/>
          <w:sz w:val="24"/>
          <w:szCs w:val="24"/>
          <w:u w:val="single"/>
        </w:rPr>
        <w:t>tion</w:t>
      </w:r>
    </w:p>
    <w:p w14:paraId="0F10770C" w14:textId="77777777" w:rsidR="00E5209E" w:rsidRPr="00870C96" w:rsidRDefault="00E5209E" w:rsidP="00E5209E">
      <w:pPr>
        <w:numPr>
          <w:ilvl w:val="0"/>
          <w:numId w:val="2"/>
        </w:numPr>
        <w:spacing w:after="0" w:line="240" w:lineRule="auto"/>
        <w:rPr>
          <w:rFonts w:ascii="Times New Roman" w:hAnsi="Times New Roman"/>
          <w:sz w:val="24"/>
          <w:szCs w:val="24"/>
        </w:rPr>
      </w:pPr>
      <w:r w:rsidRPr="00E5209E">
        <w:rPr>
          <w:rFonts w:ascii="Times New Roman" w:hAnsi="Times New Roman"/>
          <w:sz w:val="24"/>
          <w:szCs w:val="24"/>
        </w:rPr>
        <w:t xml:space="preserve">Review instructional materials, student </w:t>
      </w:r>
      <w:r w:rsidRPr="00870C96">
        <w:rPr>
          <w:rFonts w:ascii="Times New Roman" w:hAnsi="Times New Roman"/>
          <w:sz w:val="24"/>
          <w:szCs w:val="24"/>
        </w:rPr>
        <w:t>outcomes, and performance data to assess success in helping students develop and improve competencies and dispositions for the profession</w:t>
      </w:r>
    </w:p>
    <w:p w14:paraId="05B3BD89" w14:textId="77777777" w:rsidR="00E5209E" w:rsidRPr="00870C96" w:rsidRDefault="00E5209E" w:rsidP="00E5209E">
      <w:pPr>
        <w:numPr>
          <w:ilvl w:val="0"/>
          <w:numId w:val="2"/>
        </w:numPr>
        <w:spacing w:after="0" w:line="240" w:lineRule="auto"/>
        <w:rPr>
          <w:rFonts w:ascii="Times New Roman" w:hAnsi="Times New Roman"/>
          <w:sz w:val="24"/>
          <w:szCs w:val="24"/>
        </w:rPr>
      </w:pPr>
      <w:r w:rsidRPr="00870C96">
        <w:rPr>
          <w:rFonts w:ascii="Times New Roman" w:hAnsi="Times New Roman"/>
          <w:sz w:val="24"/>
          <w:szCs w:val="24"/>
        </w:rPr>
        <w:t>Lead program meetings aimed at evaluating current processes and implementing changes and plans for continuous improvement related to student recruitment, engagement, and learning</w:t>
      </w:r>
    </w:p>
    <w:p w14:paraId="5B7AF0C2" w14:textId="77777777" w:rsidR="003117B8" w:rsidRPr="00870C96" w:rsidRDefault="003117B8" w:rsidP="00E5209E">
      <w:pPr>
        <w:numPr>
          <w:ilvl w:val="0"/>
          <w:numId w:val="2"/>
        </w:numPr>
        <w:spacing w:after="0" w:line="240" w:lineRule="auto"/>
        <w:rPr>
          <w:rFonts w:ascii="Times New Roman" w:hAnsi="Times New Roman"/>
          <w:sz w:val="24"/>
          <w:szCs w:val="24"/>
        </w:rPr>
      </w:pPr>
      <w:r w:rsidRPr="00870C96">
        <w:rPr>
          <w:rFonts w:ascii="Times New Roman" w:hAnsi="Times New Roman"/>
          <w:sz w:val="24"/>
          <w:szCs w:val="24"/>
        </w:rPr>
        <w:t xml:space="preserve">Assist chair with continuous program assessment and improvement, </w:t>
      </w:r>
      <w:r w:rsidR="00DA2AFE" w:rsidRPr="00870C96">
        <w:rPr>
          <w:rFonts w:ascii="Times New Roman" w:hAnsi="Times New Roman"/>
          <w:sz w:val="24"/>
          <w:szCs w:val="24"/>
        </w:rPr>
        <w:t xml:space="preserve">and course </w:t>
      </w:r>
      <w:r w:rsidRPr="00870C96">
        <w:rPr>
          <w:rFonts w:ascii="Times New Roman" w:hAnsi="Times New Roman"/>
          <w:sz w:val="24"/>
          <w:szCs w:val="24"/>
        </w:rPr>
        <w:t xml:space="preserve">scheduling </w:t>
      </w:r>
    </w:p>
    <w:p w14:paraId="167320F7" w14:textId="77777777" w:rsidR="00F53961" w:rsidRPr="00870C96" w:rsidRDefault="00F53961" w:rsidP="00F53961">
      <w:pPr>
        <w:numPr>
          <w:ilvl w:val="0"/>
          <w:numId w:val="2"/>
        </w:numPr>
        <w:spacing w:after="0" w:line="240" w:lineRule="auto"/>
        <w:rPr>
          <w:rFonts w:ascii="Times New Roman" w:hAnsi="Times New Roman"/>
          <w:sz w:val="24"/>
          <w:szCs w:val="24"/>
        </w:rPr>
      </w:pPr>
      <w:r w:rsidRPr="00870C96">
        <w:rPr>
          <w:rFonts w:ascii="Times New Roman" w:hAnsi="Times New Roman"/>
          <w:sz w:val="24"/>
          <w:szCs w:val="24"/>
        </w:rPr>
        <w:lastRenderedPageBreak/>
        <w:t>Participate in periodic, university-wide academic program review</w:t>
      </w:r>
      <w:r w:rsidR="007F230F">
        <w:rPr>
          <w:rFonts w:ascii="Times New Roman" w:hAnsi="Times New Roman"/>
          <w:sz w:val="24"/>
          <w:szCs w:val="24"/>
        </w:rPr>
        <w:t>s</w:t>
      </w:r>
    </w:p>
    <w:p w14:paraId="59C45914" w14:textId="77777777" w:rsidR="003117B8" w:rsidRPr="00F473EF" w:rsidRDefault="003117B8" w:rsidP="003117B8">
      <w:pPr>
        <w:numPr>
          <w:ilvl w:val="0"/>
          <w:numId w:val="2"/>
        </w:numPr>
        <w:spacing w:after="0" w:line="240" w:lineRule="auto"/>
        <w:rPr>
          <w:rFonts w:ascii="Times New Roman" w:hAnsi="Times New Roman"/>
          <w:sz w:val="24"/>
          <w:szCs w:val="24"/>
        </w:rPr>
      </w:pPr>
      <w:r w:rsidRPr="00870C96">
        <w:rPr>
          <w:rFonts w:ascii="Times New Roman" w:hAnsi="Times New Roman"/>
          <w:sz w:val="24"/>
          <w:szCs w:val="24"/>
        </w:rPr>
        <w:t xml:space="preserve">Assist </w:t>
      </w:r>
      <w:r w:rsidR="007F230F">
        <w:rPr>
          <w:rFonts w:ascii="Times New Roman" w:hAnsi="Times New Roman"/>
          <w:sz w:val="24"/>
          <w:szCs w:val="24"/>
        </w:rPr>
        <w:t xml:space="preserve">the </w:t>
      </w:r>
      <w:r w:rsidRPr="00870C96">
        <w:rPr>
          <w:rFonts w:ascii="Times New Roman" w:hAnsi="Times New Roman"/>
          <w:sz w:val="24"/>
          <w:szCs w:val="24"/>
        </w:rPr>
        <w:t xml:space="preserve">university with </w:t>
      </w:r>
      <w:r w:rsidR="00FA30AC" w:rsidRPr="00870C96">
        <w:rPr>
          <w:rFonts w:ascii="Times New Roman" w:hAnsi="Times New Roman"/>
          <w:sz w:val="24"/>
          <w:szCs w:val="24"/>
        </w:rPr>
        <w:t xml:space="preserve">implementing </w:t>
      </w:r>
      <w:r w:rsidRPr="00870C96">
        <w:rPr>
          <w:rFonts w:ascii="Times New Roman" w:hAnsi="Times New Roman"/>
          <w:sz w:val="24"/>
          <w:szCs w:val="24"/>
        </w:rPr>
        <w:t>strategic initiatives pertinent</w:t>
      </w:r>
      <w:r w:rsidRPr="00F473EF">
        <w:rPr>
          <w:rFonts w:ascii="Times New Roman" w:hAnsi="Times New Roman"/>
          <w:sz w:val="24"/>
          <w:szCs w:val="24"/>
        </w:rPr>
        <w:t xml:space="preserve"> to graduate education, service</w:t>
      </w:r>
      <w:r w:rsidR="005A5D39">
        <w:rPr>
          <w:rFonts w:ascii="Times New Roman" w:hAnsi="Times New Roman"/>
          <w:sz w:val="24"/>
          <w:szCs w:val="24"/>
        </w:rPr>
        <w:t>,</w:t>
      </w:r>
      <w:r w:rsidRPr="00F473EF">
        <w:rPr>
          <w:rFonts w:ascii="Times New Roman" w:hAnsi="Times New Roman"/>
          <w:sz w:val="24"/>
          <w:szCs w:val="24"/>
        </w:rPr>
        <w:t xml:space="preserve"> and scholarship</w:t>
      </w:r>
    </w:p>
    <w:p w14:paraId="5C9A3AB1" w14:textId="77777777" w:rsidR="00B149DF" w:rsidRDefault="00DA2AFE" w:rsidP="00B149DF">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Coordinate </w:t>
      </w:r>
      <w:r w:rsidR="00137100">
        <w:rPr>
          <w:rFonts w:ascii="Times New Roman" w:hAnsi="Times New Roman"/>
          <w:sz w:val="24"/>
          <w:szCs w:val="24"/>
        </w:rPr>
        <w:t xml:space="preserve">program </w:t>
      </w:r>
      <w:r>
        <w:rPr>
          <w:rFonts w:ascii="Times New Roman" w:hAnsi="Times New Roman"/>
          <w:sz w:val="24"/>
          <w:szCs w:val="24"/>
        </w:rPr>
        <w:t>m</w:t>
      </w:r>
      <w:r w:rsidR="003117B8" w:rsidRPr="00DA2AFE">
        <w:rPr>
          <w:rFonts w:ascii="Times New Roman" w:hAnsi="Times New Roman"/>
          <w:sz w:val="24"/>
          <w:szCs w:val="24"/>
        </w:rPr>
        <w:t>arket</w:t>
      </w:r>
      <w:r>
        <w:rPr>
          <w:rFonts w:ascii="Times New Roman" w:hAnsi="Times New Roman"/>
          <w:sz w:val="24"/>
          <w:szCs w:val="24"/>
        </w:rPr>
        <w:t>ing</w:t>
      </w:r>
      <w:r w:rsidR="008D4631">
        <w:rPr>
          <w:rFonts w:ascii="Times New Roman" w:hAnsi="Times New Roman"/>
          <w:sz w:val="24"/>
          <w:szCs w:val="24"/>
        </w:rPr>
        <w:t>, virtual communication,</w:t>
      </w:r>
      <w:r w:rsidRPr="00DA2AFE">
        <w:rPr>
          <w:rFonts w:ascii="Times New Roman" w:hAnsi="Times New Roman"/>
          <w:sz w:val="24"/>
          <w:szCs w:val="24"/>
        </w:rPr>
        <w:t xml:space="preserve"> and recruit</w:t>
      </w:r>
      <w:r>
        <w:rPr>
          <w:rFonts w:ascii="Times New Roman" w:hAnsi="Times New Roman"/>
          <w:sz w:val="24"/>
          <w:szCs w:val="24"/>
        </w:rPr>
        <w:t>ment</w:t>
      </w:r>
      <w:r w:rsidR="00137100">
        <w:rPr>
          <w:rFonts w:ascii="Times New Roman" w:hAnsi="Times New Roman"/>
          <w:sz w:val="24"/>
          <w:szCs w:val="24"/>
        </w:rPr>
        <w:t xml:space="preserve"> of</w:t>
      </w:r>
      <w:r w:rsidRPr="00DA2AFE">
        <w:rPr>
          <w:rFonts w:ascii="Times New Roman" w:hAnsi="Times New Roman"/>
          <w:sz w:val="24"/>
          <w:szCs w:val="24"/>
        </w:rPr>
        <w:t xml:space="preserve"> </w:t>
      </w:r>
      <w:r w:rsidR="003117B8" w:rsidRPr="00DA2AFE">
        <w:rPr>
          <w:rFonts w:ascii="Times New Roman" w:hAnsi="Times New Roman"/>
          <w:sz w:val="24"/>
          <w:szCs w:val="24"/>
        </w:rPr>
        <w:t xml:space="preserve">students </w:t>
      </w:r>
    </w:p>
    <w:p w14:paraId="23CA7DC1" w14:textId="77777777" w:rsidR="008D4631" w:rsidRPr="008D4631" w:rsidRDefault="008D4631" w:rsidP="008D4631">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Coordinate and co-facilitate program advisory council meetings </w:t>
      </w:r>
      <w:r w:rsidRPr="008D4631">
        <w:rPr>
          <w:rFonts w:ascii="Times New Roman" w:hAnsi="Times New Roman"/>
          <w:sz w:val="24"/>
          <w:szCs w:val="24"/>
        </w:rPr>
        <w:t xml:space="preserve"> </w:t>
      </w:r>
    </w:p>
    <w:p w14:paraId="2A472CB5" w14:textId="77777777" w:rsidR="00DA2AFE" w:rsidRDefault="00DA2AFE" w:rsidP="00DA2AFE">
      <w:pPr>
        <w:spacing w:after="0" w:line="240" w:lineRule="auto"/>
        <w:ind w:left="360"/>
        <w:rPr>
          <w:rFonts w:ascii="Times New Roman" w:hAnsi="Times New Roman"/>
          <w:sz w:val="24"/>
          <w:szCs w:val="24"/>
        </w:rPr>
      </w:pPr>
    </w:p>
    <w:p w14:paraId="078ADC32" w14:textId="77777777" w:rsidR="00DA2AFE" w:rsidRPr="00F473EF" w:rsidRDefault="00DA2AFE" w:rsidP="00DA2AFE">
      <w:pPr>
        <w:spacing w:after="0" w:line="240" w:lineRule="auto"/>
        <w:rPr>
          <w:rFonts w:ascii="Times New Roman" w:hAnsi="Times New Roman"/>
          <w:sz w:val="24"/>
          <w:szCs w:val="24"/>
        </w:rPr>
      </w:pPr>
      <w:r w:rsidRPr="00F473EF">
        <w:rPr>
          <w:rFonts w:ascii="Times New Roman" w:hAnsi="Times New Roman"/>
          <w:sz w:val="24"/>
          <w:szCs w:val="24"/>
          <w:u w:val="single"/>
        </w:rPr>
        <w:t>Accomplishments</w:t>
      </w:r>
    </w:p>
    <w:p w14:paraId="752E25BB" w14:textId="77777777" w:rsidR="00DA2AFE" w:rsidRPr="00F473EF" w:rsidRDefault="00DA2AFE" w:rsidP="00DA2AFE">
      <w:pPr>
        <w:numPr>
          <w:ilvl w:val="0"/>
          <w:numId w:val="3"/>
        </w:numPr>
        <w:spacing w:after="0" w:line="240" w:lineRule="auto"/>
        <w:rPr>
          <w:rFonts w:ascii="Times New Roman" w:hAnsi="Times New Roman"/>
          <w:sz w:val="24"/>
          <w:szCs w:val="24"/>
        </w:rPr>
      </w:pPr>
      <w:bookmarkStart w:id="2" w:name="_Hlk66785201"/>
      <w:r w:rsidRPr="00F473EF">
        <w:rPr>
          <w:rFonts w:ascii="Times New Roman" w:hAnsi="Times New Roman"/>
          <w:sz w:val="24"/>
          <w:szCs w:val="24"/>
        </w:rPr>
        <w:t>Co</w:t>
      </w:r>
      <w:r>
        <w:rPr>
          <w:rFonts w:ascii="Times New Roman" w:hAnsi="Times New Roman"/>
          <w:sz w:val="24"/>
          <w:szCs w:val="24"/>
        </w:rPr>
        <w:t>-</w:t>
      </w:r>
      <w:r w:rsidRPr="00F473EF">
        <w:rPr>
          <w:rFonts w:ascii="Times New Roman" w:hAnsi="Times New Roman"/>
          <w:sz w:val="24"/>
          <w:szCs w:val="24"/>
        </w:rPr>
        <w:t>develop</w:t>
      </w:r>
      <w:r>
        <w:rPr>
          <w:rFonts w:ascii="Times New Roman" w:hAnsi="Times New Roman"/>
          <w:sz w:val="24"/>
          <w:szCs w:val="24"/>
        </w:rPr>
        <w:t>ed</w:t>
      </w:r>
      <w:r w:rsidRPr="00F473EF">
        <w:rPr>
          <w:rFonts w:ascii="Times New Roman" w:hAnsi="Times New Roman"/>
          <w:sz w:val="24"/>
          <w:szCs w:val="24"/>
        </w:rPr>
        <w:t xml:space="preserve"> the Doctor of Education in P-20 and Community Leadership</w:t>
      </w:r>
      <w:r>
        <w:rPr>
          <w:rFonts w:ascii="Times New Roman" w:hAnsi="Times New Roman"/>
          <w:sz w:val="24"/>
          <w:szCs w:val="24"/>
        </w:rPr>
        <w:t xml:space="preserve">, </w:t>
      </w:r>
      <w:r w:rsidRPr="00F473EF">
        <w:rPr>
          <w:rFonts w:ascii="Times New Roman" w:hAnsi="Times New Roman"/>
          <w:sz w:val="24"/>
          <w:szCs w:val="24"/>
        </w:rPr>
        <w:t>Master of Arts in Postsecondary Education Administration</w:t>
      </w:r>
      <w:r>
        <w:rPr>
          <w:rFonts w:ascii="Times New Roman" w:hAnsi="Times New Roman"/>
          <w:sz w:val="24"/>
          <w:szCs w:val="24"/>
        </w:rPr>
        <w:t xml:space="preserve">, and </w:t>
      </w:r>
      <w:r w:rsidRPr="00F473EF">
        <w:rPr>
          <w:rFonts w:ascii="Times New Roman" w:hAnsi="Times New Roman"/>
          <w:sz w:val="24"/>
          <w:szCs w:val="24"/>
        </w:rPr>
        <w:t>Certificate</w:t>
      </w:r>
      <w:r w:rsidR="00463718">
        <w:rPr>
          <w:rFonts w:ascii="Times New Roman" w:hAnsi="Times New Roman"/>
          <w:sz w:val="24"/>
          <w:szCs w:val="24"/>
        </w:rPr>
        <w:t>s</w:t>
      </w:r>
      <w:r w:rsidRPr="00F473EF">
        <w:rPr>
          <w:rFonts w:ascii="Times New Roman" w:hAnsi="Times New Roman"/>
          <w:sz w:val="24"/>
          <w:szCs w:val="24"/>
        </w:rPr>
        <w:t xml:space="preserve"> in College Advising</w:t>
      </w:r>
      <w:r w:rsidR="00463718">
        <w:rPr>
          <w:rFonts w:ascii="Times New Roman" w:hAnsi="Times New Roman"/>
          <w:sz w:val="24"/>
          <w:szCs w:val="24"/>
        </w:rPr>
        <w:t>, Higher Education Assessment, Higher Education Management, and Student Affairs</w:t>
      </w:r>
    </w:p>
    <w:p w14:paraId="066A6049" w14:textId="3881AC9B" w:rsidR="006028FF" w:rsidRDefault="006028FF" w:rsidP="006028FF">
      <w:pPr>
        <w:numPr>
          <w:ilvl w:val="0"/>
          <w:numId w:val="3"/>
        </w:numPr>
        <w:spacing w:after="0" w:line="240" w:lineRule="auto"/>
        <w:rPr>
          <w:rFonts w:ascii="Times New Roman" w:hAnsi="Times New Roman"/>
          <w:sz w:val="24"/>
          <w:szCs w:val="24"/>
        </w:rPr>
      </w:pPr>
      <w:r>
        <w:rPr>
          <w:rFonts w:ascii="Times New Roman" w:hAnsi="Times New Roman"/>
          <w:sz w:val="24"/>
          <w:szCs w:val="24"/>
        </w:rPr>
        <w:t xml:space="preserve">Co-developed and co-taught </w:t>
      </w:r>
      <w:r w:rsidR="00C61D03">
        <w:rPr>
          <w:rFonts w:ascii="Times New Roman" w:hAnsi="Times New Roman"/>
          <w:sz w:val="24"/>
          <w:szCs w:val="24"/>
        </w:rPr>
        <w:t xml:space="preserve">two </w:t>
      </w:r>
      <w:r>
        <w:rPr>
          <w:rFonts w:ascii="Times New Roman" w:hAnsi="Times New Roman"/>
          <w:sz w:val="24"/>
          <w:szCs w:val="24"/>
        </w:rPr>
        <w:t>study abroad program</w:t>
      </w:r>
      <w:r w:rsidR="00C61D03">
        <w:rPr>
          <w:rFonts w:ascii="Times New Roman" w:hAnsi="Times New Roman"/>
          <w:sz w:val="24"/>
          <w:szCs w:val="24"/>
        </w:rPr>
        <w:t>s</w:t>
      </w:r>
      <w:r>
        <w:rPr>
          <w:rFonts w:ascii="Times New Roman" w:hAnsi="Times New Roman"/>
          <w:sz w:val="24"/>
          <w:szCs w:val="24"/>
        </w:rPr>
        <w:t xml:space="preserve"> in South Korea; collaboration between the PSE and Counseling graduate programs, and Daegu University </w:t>
      </w:r>
    </w:p>
    <w:p w14:paraId="39FC92FB" w14:textId="11FEC010" w:rsidR="006028FF" w:rsidRDefault="006028FF" w:rsidP="006028FF">
      <w:pPr>
        <w:numPr>
          <w:ilvl w:val="0"/>
          <w:numId w:val="3"/>
        </w:numPr>
        <w:spacing w:after="0" w:line="240" w:lineRule="auto"/>
        <w:rPr>
          <w:rFonts w:ascii="Times New Roman" w:hAnsi="Times New Roman"/>
          <w:sz w:val="24"/>
          <w:szCs w:val="24"/>
        </w:rPr>
      </w:pPr>
      <w:r>
        <w:rPr>
          <w:rFonts w:ascii="Times New Roman" w:hAnsi="Times New Roman"/>
          <w:sz w:val="24"/>
          <w:szCs w:val="24"/>
        </w:rPr>
        <w:t xml:space="preserve">Recipient of </w:t>
      </w:r>
      <w:r w:rsidR="00C61D03">
        <w:rPr>
          <w:rFonts w:ascii="Times New Roman" w:hAnsi="Times New Roman"/>
          <w:sz w:val="24"/>
          <w:szCs w:val="24"/>
        </w:rPr>
        <w:t>two</w:t>
      </w:r>
      <w:r>
        <w:rPr>
          <w:rFonts w:ascii="Times New Roman" w:hAnsi="Times New Roman"/>
          <w:sz w:val="24"/>
          <w:szCs w:val="24"/>
        </w:rPr>
        <w:t xml:space="preserve"> Fulbright Specialist award</w:t>
      </w:r>
      <w:r w:rsidR="00C61D03">
        <w:rPr>
          <w:rFonts w:ascii="Times New Roman" w:hAnsi="Times New Roman"/>
          <w:sz w:val="24"/>
          <w:szCs w:val="24"/>
        </w:rPr>
        <w:t>s</w:t>
      </w:r>
      <w:r>
        <w:rPr>
          <w:rFonts w:ascii="Times New Roman" w:hAnsi="Times New Roman"/>
          <w:sz w:val="24"/>
          <w:szCs w:val="24"/>
        </w:rPr>
        <w:t xml:space="preserve"> </w:t>
      </w:r>
      <w:r w:rsidR="00C61D03">
        <w:rPr>
          <w:rFonts w:ascii="Times New Roman" w:hAnsi="Times New Roman"/>
          <w:sz w:val="24"/>
          <w:szCs w:val="24"/>
        </w:rPr>
        <w:t>(</w:t>
      </w:r>
      <w:r>
        <w:rPr>
          <w:rFonts w:ascii="Times New Roman" w:hAnsi="Times New Roman"/>
          <w:sz w:val="24"/>
          <w:szCs w:val="24"/>
        </w:rPr>
        <w:t>Hungary</w:t>
      </w:r>
      <w:r w:rsidR="00C61D03">
        <w:rPr>
          <w:rFonts w:ascii="Times New Roman" w:hAnsi="Times New Roman"/>
          <w:sz w:val="24"/>
          <w:szCs w:val="24"/>
        </w:rPr>
        <w:t>)</w:t>
      </w:r>
    </w:p>
    <w:p w14:paraId="67CF2D38" w14:textId="30A3FB95" w:rsidR="001B7777" w:rsidRPr="00C61D03" w:rsidRDefault="00C61D03" w:rsidP="00C61D03">
      <w:pPr>
        <w:numPr>
          <w:ilvl w:val="0"/>
          <w:numId w:val="3"/>
        </w:numPr>
        <w:spacing w:after="0" w:line="240" w:lineRule="auto"/>
        <w:rPr>
          <w:rFonts w:ascii="Times New Roman" w:hAnsi="Times New Roman"/>
          <w:sz w:val="24"/>
          <w:szCs w:val="24"/>
        </w:rPr>
      </w:pPr>
      <w:r>
        <w:rPr>
          <w:rFonts w:ascii="Times New Roman" w:hAnsi="Times New Roman"/>
          <w:sz w:val="24"/>
          <w:szCs w:val="24"/>
        </w:rPr>
        <w:t>CAEP Accreditation – completed national reviewer training, lead writer, external reviewer</w:t>
      </w:r>
    </w:p>
    <w:p w14:paraId="1206B023" w14:textId="6299E01B" w:rsidR="001B7777" w:rsidRDefault="00C61D03" w:rsidP="00DA2AFE">
      <w:pPr>
        <w:numPr>
          <w:ilvl w:val="0"/>
          <w:numId w:val="3"/>
        </w:numPr>
        <w:spacing w:after="0" w:line="240" w:lineRule="auto"/>
        <w:rPr>
          <w:rFonts w:ascii="Times New Roman" w:hAnsi="Times New Roman"/>
          <w:sz w:val="24"/>
          <w:szCs w:val="24"/>
        </w:rPr>
      </w:pPr>
      <w:r>
        <w:rPr>
          <w:rFonts w:ascii="Times New Roman" w:hAnsi="Times New Roman"/>
          <w:sz w:val="24"/>
          <w:szCs w:val="24"/>
        </w:rPr>
        <w:t>Awarded $</w:t>
      </w:r>
      <w:r w:rsidR="00E214DB">
        <w:rPr>
          <w:rFonts w:ascii="Times New Roman" w:hAnsi="Times New Roman"/>
          <w:sz w:val="24"/>
          <w:szCs w:val="24"/>
        </w:rPr>
        <w:t>3</w:t>
      </w:r>
      <w:r>
        <w:rPr>
          <w:rFonts w:ascii="Times New Roman" w:hAnsi="Times New Roman"/>
          <w:sz w:val="24"/>
          <w:szCs w:val="24"/>
        </w:rPr>
        <w:t xml:space="preserve">0,000 summer bridge grant through Kentucky’s </w:t>
      </w:r>
      <w:r w:rsidR="001B7777">
        <w:rPr>
          <w:rFonts w:ascii="Times New Roman" w:hAnsi="Times New Roman"/>
          <w:sz w:val="24"/>
          <w:szCs w:val="24"/>
        </w:rPr>
        <w:t>Co</w:t>
      </w:r>
      <w:r>
        <w:rPr>
          <w:rFonts w:ascii="Times New Roman" w:hAnsi="Times New Roman"/>
          <w:sz w:val="24"/>
          <w:szCs w:val="24"/>
        </w:rPr>
        <w:t>uncil on Postsecondary Ed</w:t>
      </w:r>
    </w:p>
    <w:p w14:paraId="259FECAF" w14:textId="77777777" w:rsidR="00DA2AFE" w:rsidRDefault="00DA2AFE" w:rsidP="00DA2AFE">
      <w:pPr>
        <w:numPr>
          <w:ilvl w:val="0"/>
          <w:numId w:val="3"/>
        </w:numPr>
        <w:spacing w:after="0" w:line="240" w:lineRule="auto"/>
        <w:rPr>
          <w:rFonts w:ascii="Times New Roman" w:hAnsi="Times New Roman"/>
          <w:sz w:val="24"/>
          <w:szCs w:val="24"/>
        </w:rPr>
      </w:pPr>
      <w:r w:rsidRPr="00F473EF">
        <w:rPr>
          <w:rFonts w:ascii="Times New Roman" w:hAnsi="Times New Roman"/>
          <w:sz w:val="24"/>
          <w:szCs w:val="24"/>
        </w:rPr>
        <w:t xml:space="preserve">Co-developed </w:t>
      </w:r>
      <w:r w:rsidR="006028FF">
        <w:rPr>
          <w:rFonts w:ascii="Times New Roman" w:hAnsi="Times New Roman"/>
          <w:sz w:val="24"/>
          <w:szCs w:val="24"/>
        </w:rPr>
        <w:t xml:space="preserve">an engagement plan with the </w:t>
      </w:r>
      <w:r w:rsidR="006028FF" w:rsidRPr="00F473EF">
        <w:rPr>
          <w:rFonts w:ascii="Times New Roman" w:hAnsi="Times New Roman"/>
          <w:sz w:val="24"/>
          <w:szCs w:val="24"/>
        </w:rPr>
        <w:t xml:space="preserve">Office of Development </w:t>
      </w:r>
      <w:r w:rsidR="006028FF">
        <w:rPr>
          <w:rFonts w:ascii="Times New Roman" w:hAnsi="Times New Roman"/>
          <w:sz w:val="24"/>
          <w:szCs w:val="24"/>
        </w:rPr>
        <w:t>for the</w:t>
      </w:r>
      <w:r w:rsidRPr="00F473EF">
        <w:rPr>
          <w:rFonts w:ascii="Times New Roman" w:hAnsi="Times New Roman"/>
          <w:sz w:val="24"/>
          <w:szCs w:val="24"/>
        </w:rPr>
        <w:t xml:space="preserve"> </w:t>
      </w:r>
      <w:r w:rsidR="006028FF">
        <w:rPr>
          <w:rFonts w:ascii="Times New Roman" w:hAnsi="Times New Roman"/>
          <w:sz w:val="24"/>
          <w:szCs w:val="24"/>
        </w:rPr>
        <w:t xml:space="preserve">University’s </w:t>
      </w:r>
      <w:r w:rsidRPr="00F473EF">
        <w:rPr>
          <w:rFonts w:ascii="Times New Roman" w:hAnsi="Times New Roman"/>
          <w:sz w:val="24"/>
          <w:szCs w:val="24"/>
        </w:rPr>
        <w:t xml:space="preserve">Quality Enhancement Plan </w:t>
      </w:r>
      <w:r w:rsidR="006028FF">
        <w:rPr>
          <w:rFonts w:ascii="Times New Roman" w:hAnsi="Times New Roman"/>
          <w:sz w:val="24"/>
          <w:szCs w:val="24"/>
        </w:rPr>
        <w:t xml:space="preserve">(QEP) </w:t>
      </w:r>
      <w:r w:rsidRPr="00F473EF">
        <w:rPr>
          <w:rFonts w:ascii="Times New Roman" w:hAnsi="Times New Roman"/>
          <w:sz w:val="24"/>
          <w:szCs w:val="24"/>
        </w:rPr>
        <w:t xml:space="preserve">on </w:t>
      </w:r>
      <w:r w:rsidR="006028FF">
        <w:rPr>
          <w:rFonts w:ascii="Times New Roman" w:hAnsi="Times New Roman"/>
          <w:sz w:val="24"/>
          <w:szCs w:val="24"/>
        </w:rPr>
        <w:t>student e</w:t>
      </w:r>
      <w:r w:rsidRPr="00F473EF">
        <w:rPr>
          <w:rFonts w:ascii="Times New Roman" w:hAnsi="Times New Roman"/>
          <w:sz w:val="24"/>
          <w:szCs w:val="24"/>
        </w:rPr>
        <w:t xml:space="preserve">xperiential learning </w:t>
      </w:r>
      <w:r w:rsidR="007F230F">
        <w:rPr>
          <w:rFonts w:ascii="Times New Roman" w:hAnsi="Times New Roman"/>
          <w:sz w:val="24"/>
          <w:szCs w:val="24"/>
        </w:rPr>
        <w:t>for SACS-COC</w:t>
      </w:r>
    </w:p>
    <w:p w14:paraId="0347B15F" w14:textId="77777777" w:rsidR="00D330A0" w:rsidRDefault="00D330A0" w:rsidP="00DA2AFE">
      <w:pPr>
        <w:numPr>
          <w:ilvl w:val="0"/>
          <w:numId w:val="3"/>
        </w:numPr>
        <w:spacing w:after="0" w:line="240" w:lineRule="auto"/>
        <w:rPr>
          <w:rFonts w:ascii="Times New Roman" w:hAnsi="Times New Roman"/>
          <w:sz w:val="24"/>
          <w:szCs w:val="24"/>
        </w:rPr>
      </w:pPr>
      <w:r>
        <w:rPr>
          <w:rFonts w:ascii="Times New Roman" w:hAnsi="Times New Roman"/>
          <w:sz w:val="24"/>
          <w:szCs w:val="24"/>
        </w:rPr>
        <w:t xml:space="preserve">Co-developed a prior learning assessment </w:t>
      </w:r>
      <w:r w:rsidR="007F230F">
        <w:rPr>
          <w:rFonts w:ascii="Times New Roman" w:hAnsi="Times New Roman"/>
          <w:sz w:val="24"/>
          <w:szCs w:val="24"/>
        </w:rPr>
        <w:t xml:space="preserve">(PLA) </w:t>
      </w:r>
      <w:r>
        <w:rPr>
          <w:rFonts w:ascii="Times New Roman" w:hAnsi="Times New Roman"/>
          <w:sz w:val="24"/>
          <w:szCs w:val="24"/>
        </w:rPr>
        <w:t xml:space="preserve">plan (e.g. marketing, eligibility, demonstration of learning, rubrics) for </w:t>
      </w:r>
      <w:r w:rsidR="007F230F">
        <w:rPr>
          <w:rFonts w:ascii="Times New Roman" w:hAnsi="Times New Roman"/>
          <w:sz w:val="24"/>
          <w:szCs w:val="24"/>
        </w:rPr>
        <w:t xml:space="preserve">the </w:t>
      </w:r>
      <w:r w:rsidRPr="00F473EF">
        <w:rPr>
          <w:rFonts w:ascii="Times New Roman" w:hAnsi="Times New Roman"/>
          <w:sz w:val="24"/>
          <w:szCs w:val="24"/>
        </w:rPr>
        <w:t>P</w:t>
      </w:r>
      <w:r w:rsidR="007F230F">
        <w:rPr>
          <w:rFonts w:ascii="Times New Roman" w:hAnsi="Times New Roman"/>
          <w:sz w:val="24"/>
          <w:szCs w:val="24"/>
        </w:rPr>
        <w:t>SE</w:t>
      </w:r>
      <w:r>
        <w:rPr>
          <w:rFonts w:ascii="Times New Roman" w:hAnsi="Times New Roman"/>
          <w:sz w:val="24"/>
          <w:szCs w:val="24"/>
        </w:rPr>
        <w:t xml:space="preserve"> program</w:t>
      </w:r>
    </w:p>
    <w:p w14:paraId="706C3B09" w14:textId="77777777" w:rsidR="00DA2AFE" w:rsidRPr="00F473EF" w:rsidRDefault="00DA2AFE" w:rsidP="00DA2AFE">
      <w:pPr>
        <w:numPr>
          <w:ilvl w:val="0"/>
          <w:numId w:val="3"/>
        </w:numPr>
        <w:spacing w:after="0" w:line="240" w:lineRule="auto"/>
        <w:rPr>
          <w:rFonts w:ascii="Times New Roman" w:hAnsi="Times New Roman"/>
          <w:sz w:val="24"/>
          <w:szCs w:val="24"/>
        </w:rPr>
      </w:pPr>
      <w:r>
        <w:rPr>
          <w:rFonts w:ascii="Times New Roman" w:hAnsi="Times New Roman"/>
          <w:sz w:val="24"/>
          <w:szCs w:val="24"/>
        </w:rPr>
        <w:t>Developed student dispositions assessment to enhance advising sessions and student growth</w:t>
      </w:r>
    </w:p>
    <w:p w14:paraId="0321CAF3" w14:textId="77777777" w:rsidR="00DA2AFE" w:rsidRPr="00F473EF" w:rsidRDefault="00DA2AFE" w:rsidP="00DA2AFE">
      <w:pPr>
        <w:numPr>
          <w:ilvl w:val="0"/>
          <w:numId w:val="3"/>
        </w:numPr>
        <w:spacing w:after="0" w:line="240" w:lineRule="auto"/>
        <w:rPr>
          <w:rFonts w:ascii="Times New Roman" w:hAnsi="Times New Roman"/>
          <w:sz w:val="24"/>
          <w:szCs w:val="24"/>
        </w:rPr>
      </w:pPr>
      <w:r w:rsidRPr="00F473EF">
        <w:rPr>
          <w:rFonts w:ascii="Times New Roman" w:hAnsi="Times New Roman"/>
          <w:sz w:val="24"/>
          <w:szCs w:val="24"/>
        </w:rPr>
        <w:t>Developed graduate recruitment plan to support the 2015 - 2022 Murray State strategic plan</w:t>
      </w:r>
    </w:p>
    <w:p w14:paraId="42738E70" w14:textId="77777777" w:rsidR="00DA2AFE" w:rsidRDefault="00DA2AFE" w:rsidP="00DA2AFE">
      <w:pPr>
        <w:numPr>
          <w:ilvl w:val="0"/>
          <w:numId w:val="3"/>
        </w:numPr>
        <w:spacing w:after="0" w:line="240" w:lineRule="auto"/>
        <w:rPr>
          <w:rFonts w:ascii="Times New Roman" w:hAnsi="Times New Roman"/>
          <w:sz w:val="24"/>
          <w:szCs w:val="24"/>
        </w:rPr>
      </w:pPr>
      <w:r w:rsidRPr="00F473EF">
        <w:rPr>
          <w:rFonts w:ascii="Times New Roman" w:hAnsi="Times New Roman"/>
          <w:sz w:val="24"/>
          <w:szCs w:val="24"/>
        </w:rPr>
        <w:t xml:space="preserve">Developed </w:t>
      </w:r>
      <w:bookmarkStart w:id="3" w:name="_Hlk81028435"/>
      <w:r>
        <w:rPr>
          <w:rFonts w:ascii="Times New Roman" w:hAnsi="Times New Roman"/>
          <w:sz w:val="24"/>
          <w:szCs w:val="24"/>
        </w:rPr>
        <w:t xml:space="preserve">the </w:t>
      </w:r>
      <w:r w:rsidRPr="00F473EF">
        <w:rPr>
          <w:rFonts w:ascii="Times New Roman" w:hAnsi="Times New Roman"/>
          <w:sz w:val="24"/>
          <w:szCs w:val="24"/>
        </w:rPr>
        <w:t>curriculum</w:t>
      </w:r>
      <w:r>
        <w:rPr>
          <w:rFonts w:ascii="Times New Roman" w:hAnsi="Times New Roman"/>
          <w:sz w:val="24"/>
          <w:szCs w:val="24"/>
        </w:rPr>
        <w:t>, assignment</w:t>
      </w:r>
      <w:r w:rsidR="00E52753">
        <w:rPr>
          <w:rFonts w:ascii="Times New Roman" w:hAnsi="Times New Roman"/>
          <w:sz w:val="24"/>
          <w:szCs w:val="24"/>
        </w:rPr>
        <w:t>s</w:t>
      </w:r>
      <w:r>
        <w:rPr>
          <w:rFonts w:ascii="Times New Roman" w:hAnsi="Times New Roman"/>
          <w:sz w:val="24"/>
          <w:szCs w:val="24"/>
        </w:rPr>
        <w:t>,</w:t>
      </w:r>
      <w:r w:rsidRPr="00F473EF">
        <w:rPr>
          <w:rFonts w:ascii="Times New Roman" w:hAnsi="Times New Roman"/>
          <w:sz w:val="24"/>
          <w:szCs w:val="24"/>
        </w:rPr>
        <w:t xml:space="preserve"> and assessment</w:t>
      </w:r>
      <w:r>
        <w:rPr>
          <w:rFonts w:ascii="Times New Roman" w:hAnsi="Times New Roman"/>
          <w:sz w:val="24"/>
          <w:szCs w:val="24"/>
        </w:rPr>
        <w:t xml:space="preserve"> rubrics</w:t>
      </w:r>
      <w:r w:rsidRPr="00F473EF">
        <w:rPr>
          <w:rFonts w:ascii="Times New Roman" w:hAnsi="Times New Roman"/>
          <w:sz w:val="24"/>
          <w:szCs w:val="24"/>
        </w:rPr>
        <w:t xml:space="preserve"> for 1</w:t>
      </w:r>
      <w:r w:rsidR="00B149DF">
        <w:rPr>
          <w:rFonts w:ascii="Times New Roman" w:hAnsi="Times New Roman"/>
          <w:sz w:val="24"/>
          <w:szCs w:val="24"/>
        </w:rPr>
        <w:t>0</w:t>
      </w:r>
      <w:bookmarkEnd w:id="3"/>
      <w:r w:rsidRPr="00F473EF">
        <w:rPr>
          <w:rFonts w:ascii="Times New Roman" w:hAnsi="Times New Roman"/>
          <w:sz w:val="24"/>
          <w:szCs w:val="24"/>
        </w:rPr>
        <w:t xml:space="preserve"> graduate</w:t>
      </w:r>
      <w:r>
        <w:rPr>
          <w:rFonts w:ascii="Times New Roman" w:hAnsi="Times New Roman"/>
          <w:sz w:val="24"/>
          <w:szCs w:val="24"/>
        </w:rPr>
        <w:t>-level</w:t>
      </w:r>
      <w:r w:rsidRPr="00F473EF">
        <w:rPr>
          <w:rFonts w:ascii="Times New Roman" w:hAnsi="Times New Roman"/>
          <w:sz w:val="24"/>
          <w:szCs w:val="24"/>
        </w:rPr>
        <w:t xml:space="preserve"> courses in the Postsecondary Education Administration and P-20 </w:t>
      </w:r>
      <w:r w:rsidR="007741F8">
        <w:rPr>
          <w:rFonts w:ascii="Times New Roman" w:hAnsi="Times New Roman"/>
          <w:sz w:val="24"/>
          <w:szCs w:val="24"/>
        </w:rPr>
        <w:t>&amp;</w:t>
      </w:r>
      <w:r w:rsidRPr="00F473EF">
        <w:rPr>
          <w:rFonts w:ascii="Times New Roman" w:hAnsi="Times New Roman"/>
          <w:sz w:val="24"/>
          <w:szCs w:val="24"/>
        </w:rPr>
        <w:t xml:space="preserve"> Community Leadership programs</w:t>
      </w:r>
    </w:p>
    <w:p w14:paraId="662C4770" w14:textId="77777777" w:rsidR="009C3704" w:rsidRDefault="00FA30AC" w:rsidP="009C3704">
      <w:pPr>
        <w:numPr>
          <w:ilvl w:val="1"/>
          <w:numId w:val="3"/>
        </w:numPr>
        <w:spacing w:after="0" w:line="240" w:lineRule="auto"/>
        <w:rPr>
          <w:rFonts w:ascii="Times New Roman" w:hAnsi="Times New Roman"/>
          <w:sz w:val="24"/>
          <w:szCs w:val="24"/>
        </w:rPr>
      </w:pPr>
      <w:r>
        <w:rPr>
          <w:rFonts w:ascii="Times New Roman" w:hAnsi="Times New Roman"/>
          <w:sz w:val="24"/>
          <w:szCs w:val="24"/>
        </w:rPr>
        <w:t>List of c</w:t>
      </w:r>
      <w:r w:rsidR="009C3704">
        <w:rPr>
          <w:rFonts w:ascii="Times New Roman" w:hAnsi="Times New Roman"/>
          <w:sz w:val="24"/>
          <w:szCs w:val="24"/>
        </w:rPr>
        <w:t xml:space="preserve">ourses developed can be found on </w:t>
      </w:r>
      <w:r w:rsidR="009C3704" w:rsidRPr="001404D7">
        <w:rPr>
          <w:rFonts w:ascii="Times New Roman" w:hAnsi="Times New Roman"/>
          <w:sz w:val="24"/>
          <w:szCs w:val="24"/>
        </w:rPr>
        <w:t xml:space="preserve">p. </w:t>
      </w:r>
      <w:r w:rsidR="001404D7">
        <w:rPr>
          <w:rFonts w:ascii="Times New Roman" w:hAnsi="Times New Roman"/>
          <w:sz w:val="24"/>
          <w:szCs w:val="24"/>
        </w:rPr>
        <w:t>10</w:t>
      </w:r>
    </w:p>
    <w:p w14:paraId="4BBD81FB" w14:textId="5D0F6A87" w:rsidR="00137100" w:rsidRDefault="00137100" w:rsidP="00884E48">
      <w:pPr>
        <w:numPr>
          <w:ilvl w:val="0"/>
          <w:numId w:val="3"/>
        </w:numPr>
        <w:spacing w:after="0" w:line="240" w:lineRule="auto"/>
        <w:rPr>
          <w:rFonts w:ascii="Times New Roman" w:hAnsi="Times New Roman"/>
          <w:sz w:val="24"/>
          <w:szCs w:val="24"/>
        </w:rPr>
      </w:pPr>
      <w:r>
        <w:rPr>
          <w:rFonts w:ascii="Times New Roman" w:hAnsi="Times New Roman"/>
          <w:sz w:val="24"/>
          <w:szCs w:val="24"/>
        </w:rPr>
        <w:t xml:space="preserve">Chaired </w:t>
      </w:r>
      <w:r w:rsidR="001B7777">
        <w:rPr>
          <w:rFonts w:ascii="Times New Roman" w:hAnsi="Times New Roman"/>
          <w:sz w:val="24"/>
          <w:szCs w:val="24"/>
        </w:rPr>
        <w:t>s</w:t>
      </w:r>
      <w:r w:rsidR="00C61D03">
        <w:rPr>
          <w:rFonts w:ascii="Times New Roman" w:hAnsi="Times New Roman"/>
          <w:sz w:val="24"/>
          <w:szCs w:val="24"/>
        </w:rPr>
        <w:t>even</w:t>
      </w:r>
      <w:r>
        <w:rPr>
          <w:rFonts w:ascii="Times New Roman" w:hAnsi="Times New Roman"/>
          <w:sz w:val="24"/>
          <w:szCs w:val="24"/>
        </w:rPr>
        <w:t xml:space="preserve"> doctoral student dissertations through the defense </w:t>
      </w:r>
    </w:p>
    <w:bookmarkEnd w:id="2"/>
    <w:p w14:paraId="1B3C2306" w14:textId="3376A0B3" w:rsidR="008B4988" w:rsidRDefault="008B4988" w:rsidP="008B4988">
      <w:pPr>
        <w:spacing w:after="0" w:line="240" w:lineRule="auto"/>
        <w:rPr>
          <w:rFonts w:ascii="Times New Roman" w:hAnsi="Times New Roman"/>
          <w:sz w:val="24"/>
          <w:szCs w:val="24"/>
        </w:rPr>
      </w:pPr>
    </w:p>
    <w:p w14:paraId="6D185E97" w14:textId="77777777" w:rsidR="008B4988" w:rsidRPr="00DD02ED" w:rsidRDefault="008B4988" w:rsidP="008B4988">
      <w:pPr>
        <w:pBdr>
          <w:bottom w:val="single" w:sz="12" w:space="1" w:color="auto"/>
        </w:pBdr>
        <w:spacing w:after="0"/>
        <w:rPr>
          <w:rFonts w:ascii="Times New Roman" w:hAnsi="Times New Roman" w:cs="Times New Roman"/>
          <w:b/>
          <w:sz w:val="24"/>
          <w:szCs w:val="24"/>
        </w:rPr>
      </w:pPr>
      <w:r w:rsidRPr="00DD02ED">
        <w:rPr>
          <w:rFonts w:ascii="Times New Roman" w:hAnsi="Times New Roman" w:cs="Times New Roman"/>
          <w:b/>
          <w:sz w:val="24"/>
          <w:szCs w:val="24"/>
        </w:rPr>
        <w:t xml:space="preserve">PROFESSIONAL </w:t>
      </w:r>
      <w:r>
        <w:rPr>
          <w:rFonts w:ascii="Times New Roman" w:hAnsi="Times New Roman" w:cs="Times New Roman"/>
          <w:b/>
          <w:sz w:val="24"/>
          <w:szCs w:val="24"/>
        </w:rPr>
        <w:t>EXPERIENCE, ADMINISTRATION</w:t>
      </w:r>
    </w:p>
    <w:p w14:paraId="5AF1B6A6" w14:textId="77777777" w:rsidR="008B4988" w:rsidRPr="00252CC8" w:rsidRDefault="008B4988" w:rsidP="008B4988">
      <w:pPr>
        <w:pStyle w:val="DefaultText"/>
        <w:rPr>
          <w:b/>
          <w:szCs w:val="24"/>
          <w:u w:val="single"/>
        </w:rPr>
      </w:pPr>
    </w:p>
    <w:p w14:paraId="05F8D873" w14:textId="77777777" w:rsidR="008B4988" w:rsidRPr="00F473EF" w:rsidRDefault="008B4988" w:rsidP="008B4988">
      <w:pPr>
        <w:spacing w:after="0" w:line="240" w:lineRule="auto"/>
        <w:rPr>
          <w:rFonts w:ascii="Times New Roman" w:hAnsi="Times New Roman"/>
          <w:sz w:val="24"/>
          <w:szCs w:val="24"/>
        </w:rPr>
      </w:pPr>
      <w:r w:rsidRPr="00F473EF">
        <w:rPr>
          <w:rFonts w:ascii="Times New Roman" w:hAnsi="Times New Roman"/>
          <w:i/>
          <w:sz w:val="24"/>
          <w:szCs w:val="24"/>
        </w:rPr>
        <w:t>Dyersburg State Community College</w:t>
      </w:r>
      <w:r w:rsidRPr="00F473EF">
        <w:rPr>
          <w:rFonts w:ascii="Times New Roman" w:hAnsi="Times New Roman"/>
          <w:i/>
          <w:sz w:val="24"/>
          <w:szCs w:val="24"/>
        </w:rPr>
        <w:tab/>
      </w:r>
      <w:r w:rsidRPr="00F473EF">
        <w:rPr>
          <w:rFonts w:ascii="Times New Roman" w:hAnsi="Times New Roman"/>
          <w:i/>
          <w:sz w:val="24"/>
          <w:szCs w:val="24"/>
        </w:rPr>
        <w:tab/>
      </w:r>
      <w:r w:rsidRPr="00F473EF">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F473EF">
        <w:rPr>
          <w:rFonts w:ascii="Times New Roman" w:hAnsi="Times New Roman"/>
          <w:i/>
          <w:sz w:val="24"/>
          <w:szCs w:val="24"/>
        </w:rPr>
        <w:tab/>
        <w:t xml:space="preserve">        </w:t>
      </w:r>
      <w:r>
        <w:rPr>
          <w:rFonts w:ascii="Times New Roman" w:hAnsi="Times New Roman"/>
          <w:i/>
          <w:sz w:val="24"/>
          <w:szCs w:val="24"/>
        </w:rPr>
        <w:t xml:space="preserve">   </w:t>
      </w:r>
      <w:r w:rsidRPr="00F473EF">
        <w:rPr>
          <w:rFonts w:ascii="Times New Roman" w:hAnsi="Times New Roman"/>
          <w:sz w:val="24"/>
          <w:szCs w:val="24"/>
        </w:rPr>
        <w:t>Dyersburg, TN</w:t>
      </w:r>
      <w:r w:rsidRPr="00F473EF">
        <w:rPr>
          <w:rFonts w:ascii="Times New Roman" w:hAnsi="Times New Roman"/>
          <w:i/>
          <w:sz w:val="24"/>
          <w:szCs w:val="24"/>
        </w:rPr>
        <w:br/>
      </w:r>
      <w:r w:rsidRPr="00F473EF">
        <w:rPr>
          <w:rFonts w:ascii="Times New Roman" w:hAnsi="Times New Roman"/>
          <w:sz w:val="24"/>
          <w:szCs w:val="24"/>
        </w:rPr>
        <w:t>Director of Advising Centers &amp; Career Services</w:t>
      </w:r>
      <w:r w:rsidRPr="00F473EF">
        <w:rPr>
          <w:rFonts w:ascii="Times New Roman" w:hAnsi="Times New Roman"/>
          <w:sz w:val="24"/>
          <w:szCs w:val="24"/>
        </w:rPr>
        <w:tab/>
      </w:r>
      <w:r w:rsidRPr="00F473EF">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t xml:space="preserve">      </w:t>
      </w:r>
      <w:r w:rsidRPr="00F473EF">
        <w:rPr>
          <w:rFonts w:ascii="Times New Roman" w:hAnsi="Times New Roman"/>
          <w:sz w:val="24"/>
          <w:szCs w:val="24"/>
        </w:rPr>
        <w:t>January 2010 – June 2013</w:t>
      </w:r>
    </w:p>
    <w:p w14:paraId="36945499" w14:textId="77777777" w:rsidR="008B4988" w:rsidRPr="00F473EF" w:rsidRDefault="008B4988" w:rsidP="008B4988">
      <w:pPr>
        <w:spacing w:after="0" w:line="240" w:lineRule="auto"/>
        <w:rPr>
          <w:rFonts w:ascii="Times New Roman" w:hAnsi="Times New Roman"/>
          <w:sz w:val="24"/>
          <w:szCs w:val="24"/>
          <w:u w:val="single"/>
        </w:rPr>
      </w:pPr>
      <w:r w:rsidRPr="00F473EF">
        <w:rPr>
          <w:rFonts w:ascii="Times New Roman" w:hAnsi="Times New Roman"/>
          <w:sz w:val="24"/>
          <w:szCs w:val="24"/>
          <w:u w:val="single"/>
        </w:rPr>
        <w:br/>
        <w:t xml:space="preserve">Responsibilities </w:t>
      </w:r>
    </w:p>
    <w:p w14:paraId="737E3A7C" w14:textId="77777777" w:rsidR="008B4988" w:rsidRPr="00F473EF" w:rsidRDefault="008B4988" w:rsidP="008B4988">
      <w:pPr>
        <w:numPr>
          <w:ilvl w:val="0"/>
          <w:numId w:val="8"/>
        </w:numPr>
        <w:tabs>
          <w:tab w:val="clear" w:pos="1080"/>
          <w:tab w:val="num" w:pos="360"/>
        </w:tabs>
        <w:spacing w:after="0" w:line="240" w:lineRule="auto"/>
        <w:ind w:left="360"/>
        <w:rPr>
          <w:rFonts w:ascii="Times New Roman" w:hAnsi="Times New Roman"/>
          <w:sz w:val="24"/>
          <w:szCs w:val="24"/>
        </w:rPr>
      </w:pPr>
      <w:r w:rsidRPr="00F473EF">
        <w:rPr>
          <w:rFonts w:ascii="Times New Roman" w:hAnsi="Times New Roman"/>
          <w:sz w:val="24"/>
          <w:szCs w:val="24"/>
        </w:rPr>
        <w:t xml:space="preserve">Reported directly to </w:t>
      </w:r>
      <w:r w:rsidR="00FA30AC">
        <w:rPr>
          <w:rFonts w:ascii="Times New Roman" w:hAnsi="Times New Roman"/>
          <w:sz w:val="24"/>
          <w:szCs w:val="24"/>
        </w:rPr>
        <w:t>Assistant Vice President for Academic and Student Affairs</w:t>
      </w:r>
    </w:p>
    <w:p w14:paraId="4C969D22" w14:textId="77777777" w:rsidR="008B4988" w:rsidRPr="00F473EF" w:rsidRDefault="008B4988" w:rsidP="008B4988">
      <w:pPr>
        <w:numPr>
          <w:ilvl w:val="0"/>
          <w:numId w:val="8"/>
        </w:numPr>
        <w:tabs>
          <w:tab w:val="clear" w:pos="1080"/>
          <w:tab w:val="num" w:pos="360"/>
        </w:tabs>
        <w:spacing w:after="0" w:line="240" w:lineRule="exact"/>
        <w:ind w:left="360"/>
        <w:rPr>
          <w:rFonts w:ascii="Times New Roman" w:hAnsi="Times New Roman"/>
          <w:sz w:val="24"/>
          <w:szCs w:val="24"/>
        </w:rPr>
      </w:pPr>
      <w:r w:rsidRPr="00F473EF">
        <w:rPr>
          <w:rFonts w:ascii="Times New Roman" w:hAnsi="Times New Roman"/>
          <w:sz w:val="24"/>
          <w:szCs w:val="24"/>
        </w:rPr>
        <w:t>Coordinated academic advising and career counseling services at three campus locations</w:t>
      </w:r>
      <w:r w:rsidR="002E7388">
        <w:rPr>
          <w:rFonts w:ascii="Times New Roman" w:hAnsi="Times New Roman"/>
          <w:sz w:val="24"/>
          <w:szCs w:val="24"/>
        </w:rPr>
        <w:t>, which served approximately 6,200 students annually</w:t>
      </w:r>
    </w:p>
    <w:p w14:paraId="49170561" w14:textId="77777777" w:rsidR="008B4988" w:rsidRPr="00F473EF" w:rsidRDefault="008B4988" w:rsidP="008B4988">
      <w:pPr>
        <w:numPr>
          <w:ilvl w:val="0"/>
          <w:numId w:val="8"/>
        </w:numPr>
        <w:tabs>
          <w:tab w:val="clear" w:pos="1080"/>
          <w:tab w:val="num" w:pos="360"/>
        </w:tabs>
        <w:spacing w:after="0" w:line="240" w:lineRule="exact"/>
        <w:ind w:left="360"/>
        <w:rPr>
          <w:rFonts w:ascii="Times New Roman" w:hAnsi="Times New Roman"/>
          <w:sz w:val="24"/>
          <w:szCs w:val="24"/>
        </w:rPr>
      </w:pPr>
      <w:r w:rsidRPr="00F473EF">
        <w:rPr>
          <w:rFonts w:ascii="Times New Roman" w:hAnsi="Times New Roman"/>
          <w:sz w:val="24"/>
          <w:szCs w:val="24"/>
        </w:rPr>
        <w:t>Facilitated year-round advisor training and professional development for faculty, staff</w:t>
      </w:r>
      <w:r>
        <w:rPr>
          <w:rFonts w:ascii="Times New Roman" w:hAnsi="Times New Roman"/>
          <w:sz w:val="24"/>
          <w:szCs w:val="24"/>
        </w:rPr>
        <w:t>,</w:t>
      </w:r>
      <w:r w:rsidRPr="00F473EF">
        <w:rPr>
          <w:rFonts w:ascii="Times New Roman" w:hAnsi="Times New Roman"/>
          <w:sz w:val="24"/>
          <w:szCs w:val="24"/>
        </w:rPr>
        <w:t xml:space="preserve"> and peer mentors </w:t>
      </w:r>
    </w:p>
    <w:p w14:paraId="133646E3" w14:textId="77777777" w:rsidR="008B4988" w:rsidRDefault="008B4988" w:rsidP="008B4988">
      <w:pPr>
        <w:numPr>
          <w:ilvl w:val="0"/>
          <w:numId w:val="8"/>
        </w:numPr>
        <w:tabs>
          <w:tab w:val="clear" w:pos="1080"/>
          <w:tab w:val="num" w:pos="360"/>
        </w:tabs>
        <w:spacing w:after="0" w:line="240" w:lineRule="exact"/>
        <w:ind w:left="360"/>
        <w:rPr>
          <w:rFonts w:ascii="Times New Roman" w:hAnsi="Times New Roman"/>
          <w:sz w:val="24"/>
          <w:szCs w:val="24"/>
        </w:rPr>
      </w:pPr>
      <w:r w:rsidRPr="00F473EF">
        <w:rPr>
          <w:rFonts w:ascii="Times New Roman" w:hAnsi="Times New Roman"/>
          <w:sz w:val="24"/>
          <w:szCs w:val="24"/>
        </w:rPr>
        <w:t>Managed $91</w:t>
      </w:r>
      <w:r>
        <w:rPr>
          <w:rFonts w:ascii="Times New Roman" w:hAnsi="Times New Roman"/>
          <w:sz w:val="24"/>
          <w:szCs w:val="24"/>
        </w:rPr>
        <w:t xml:space="preserve">,000 Advising Center budget </w:t>
      </w:r>
    </w:p>
    <w:p w14:paraId="244A347B" w14:textId="77777777" w:rsidR="008B4988" w:rsidRPr="00F473EF" w:rsidRDefault="008B4988" w:rsidP="008B4988">
      <w:pPr>
        <w:numPr>
          <w:ilvl w:val="0"/>
          <w:numId w:val="8"/>
        </w:numPr>
        <w:tabs>
          <w:tab w:val="clear" w:pos="1080"/>
          <w:tab w:val="num" w:pos="360"/>
        </w:tabs>
        <w:spacing w:after="0" w:line="240" w:lineRule="exact"/>
        <w:ind w:left="360"/>
        <w:rPr>
          <w:rFonts w:ascii="Times New Roman" w:hAnsi="Times New Roman"/>
          <w:sz w:val="24"/>
          <w:szCs w:val="24"/>
        </w:rPr>
      </w:pPr>
      <w:r>
        <w:rPr>
          <w:rFonts w:ascii="Times New Roman" w:hAnsi="Times New Roman"/>
          <w:sz w:val="24"/>
          <w:szCs w:val="24"/>
        </w:rPr>
        <w:t>S</w:t>
      </w:r>
      <w:r w:rsidRPr="00F473EF">
        <w:rPr>
          <w:rFonts w:ascii="Times New Roman" w:hAnsi="Times New Roman"/>
          <w:sz w:val="24"/>
          <w:szCs w:val="24"/>
        </w:rPr>
        <w:t xml:space="preserve">upervised three </w:t>
      </w:r>
      <w:r>
        <w:rPr>
          <w:rFonts w:ascii="Times New Roman" w:hAnsi="Times New Roman"/>
          <w:sz w:val="24"/>
          <w:szCs w:val="24"/>
        </w:rPr>
        <w:t>staff</w:t>
      </w:r>
      <w:r w:rsidR="002E7388">
        <w:rPr>
          <w:rFonts w:ascii="Times New Roman" w:hAnsi="Times New Roman"/>
          <w:sz w:val="24"/>
          <w:szCs w:val="24"/>
        </w:rPr>
        <w:t>, which</w:t>
      </w:r>
      <w:r w:rsidRPr="00F473EF">
        <w:rPr>
          <w:rFonts w:ascii="Times New Roman" w:hAnsi="Times New Roman"/>
          <w:sz w:val="24"/>
          <w:szCs w:val="24"/>
        </w:rPr>
        <w:t xml:space="preserve"> increased to </w:t>
      </w:r>
      <w:r>
        <w:rPr>
          <w:rFonts w:ascii="Times New Roman" w:hAnsi="Times New Roman"/>
          <w:sz w:val="24"/>
          <w:szCs w:val="24"/>
        </w:rPr>
        <w:t>eight</w:t>
      </w:r>
      <w:r w:rsidRPr="00F473EF">
        <w:rPr>
          <w:rFonts w:ascii="Times New Roman" w:hAnsi="Times New Roman"/>
          <w:sz w:val="24"/>
          <w:szCs w:val="24"/>
        </w:rPr>
        <w:t xml:space="preserve"> staff in summer months </w:t>
      </w:r>
    </w:p>
    <w:p w14:paraId="4DCC0722" w14:textId="77777777" w:rsidR="008B4988" w:rsidRPr="00F473EF" w:rsidRDefault="008B4988" w:rsidP="008B4988">
      <w:pPr>
        <w:numPr>
          <w:ilvl w:val="0"/>
          <w:numId w:val="8"/>
        </w:numPr>
        <w:tabs>
          <w:tab w:val="clear" w:pos="1080"/>
          <w:tab w:val="num" w:pos="360"/>
        </w:tabs>
        <w:spacing w:after="0" w:line="240" w:lineRule="exact"/>
        <w:ind w:left="360"/>
        <w:rPr>
          <w:rFonts w:ascii="Times New Roman" w:hAnsi="Times New Roman"/>
          <w:sz w:val="24"/>
          <w:szCs w:val="24"/>
        </w:rPr>
      </w:pPr>
      <w:r w:rsidRPr="00F473EF">
        <w:rPr>
          <w:rFonts w:ascii="Times New Roman" w:hAnsi="Times New Roman"/>
          <w:sz w:val="24"/>
          <w:szCs w:val="24"/>
        </w:rPr>
        <w:t xml:space="preserve">Utilized online resources including website, web conferencing </w:t>
      </w:r>
      <w:r w:rsidR="003A0564">
        <w:rPr>
          <w:rFonts w:ascii="Times New Roman" w:hAnsi="Times New Roman"/>
          <w:sz w:val="24"/>
          <w:szCs w:val="24"/>
        </w:rPr>
        <w:t xml:space="preserve">and chat </w:t>
      </w:r>
      <w:r w:rsidRPr="00F473EF">
        <w:rPr>
          <w:rFonts w:ascii="Times New Roman" w:hAnsi="Times New Roman"/>
          <w:sz w:val="24"/>
          <w:szCs w:val="24"/>
        </w:rPr>
        <w:t>software</w:t>
      </w:r>
      <w:r>
        <w:rPr>
          <w:rFonts w:ascii="Times New Roman" w:hAnsi="Times New Roman"/>
          <w:sz w:val="24"/>
          <w:szCs w:val="24"/>
        </w:rPr>
        <w:t>,</w:t>
      </w:r>
      <w:r w:rsidRPr="00F473EF">
        <w:rPr>
          <w:rFonts w:ascii="Times New Roman" w:hAnsi="Times New Roman"/>
          <w:sz w:val="24"/>
          <w:szCs w:val="24"/>
        </w:rPr>
        <w:t xml:space="preserve"> and social media to educate and serve student needs </w:t>
      </w:r>
    </w:p>
    <w:p w14:paraId="273A82E3" w14:textId="77777777" w:rsidR="008B4988" w:rsidRDefault="008B4988" w:rsidP="008B4988">
      <w:pPr>
        <w:numPr>
          <w:ilvl w:val="0"/>
          <w:numId w:val="8"/>
        </w:numPr>
        <w:tabs>
          <w:tab w:val="clear" w:pos="1080"/>
          <w:tab w:val="num" w:pos="360"/>
        </w:tabs>
        <w:spacing w:after="0" w:line="240" w:lineRule="exact"/>
        <w:ind w:left="360"/>
        <w:rPr>
          <w:rFonts w:ascii="Times New Roman" w:hAnsi="Times New Roman"/>
          <w:sz w:val="24"/>
          <w:szCs w:val="24"/>
        </w:rPr>
      </w:pPr>
      <w:r w:rsidRPr="00F473EF">
        <w:rPr>
          <w:rFonts w:ascii="Times New Roman" w:hAnsi="Times New Roman"/>
          <w:sz w:val="24"/>
          <w:szCs w:val="24"/>
        </w:rPr>
        <w:t>Implemented retention initiatives targeted at new students,</w:t>
      </w:r>
      <w:r>
        <w:rPr>
          <w:rFonts w:ascii="Times New Roman" w:hAnsi="Times New Roman"/>
          <w:sz w:val="24"/>
          <w:szCs w:val="24"/>
        </w:rPr>
        <w:t xml:space="preserve"> readmits, prospective nursing students, </w:t>
      </w:r>
      <w:r w:rsidRPr="00F473EF">
        <w:rPr>
          <w:rFonts w:ascii="Times New Roman" w:hAnsi="Times New Roman"/>
          <w:sz w:val="24"/>
          <w:szCs w:val="24"/>
        </w:rPr>
        <w:t>academically underprepared</w:t>
      </w:r>
      <w:r w:rsidR="00FA30AC">
        <w:rPr>
          <w:rFonts w:ascii="Times New Roman" w:hAnsi="Times New Roman"/>
          <w:sz w:val="24"/>
          <w:szCs w:val="24"/>
        </w:rPr>
        <w:t>,</w:t>
      </w:r>
      <w:r w:rsidRPr="00F473EF">
        <w:rPr>
          <w:rFonts w:ascii="Times New Roman" w:hAnsi="Times New Roman"/>
          <w:sz w:val="24"/>
          <w:szCs w:val="24"/>
        </w:rPr>
        <w:t xml:space="preserve"> and student athletes</w:t>
      </w:r>
    </w:p>
    <w:p w14:paraId="0ABC08A6" w14:textId="77777777" w:rsidR="008B4988" w:rsidRDefault="008B4988" w:rsidP="008B4988">
      <w:pPr>
        <w:numPr>
          <w:ilvl w:val="0"/>
          <w:numId w:val="8"/>
        </w:numPr>
        <w:tabs>
          <w:tab w:val="clear" w:pos="1080"/>
          <w:tab w:val="num" w:pos="360"/>
        </w:tabs>
        <w:spacing w:after="0" w:line="240" w:lineRule="exact"/>
        <w:ind w:left="360"/>
        <w:rPr>
          <w:rFonts w:ascii="Times New Roman" w:hAnsi="Times New Roman"/>
          <w:sz w:val="24"/>
          <w:szCs w:val="24"/>
        </w:rPr>
      </w:pPr>
      <w:r>
        <w:rPr>
          <w:rFonts w:ascii="Times New Roman" w:hAnsi="Times New Roman"/>
          <w:sz w:val="24"/>
          <w:szCs w:val="24"/>
        </w:rPr>
        <w:t>Assisted with QEP implementation and provided data for Fifth-Year Impact Report</w:t>
      </w:r>
    </w:p>
    <w:p w14:paraId="6AA47509" w14:textId="77777777" w:rsidR="00A101F4" w:rsidRPr="00F473EF" w:rsidRDefault="00A101F4" w:rsidP="008B4988">
      <w:pPr>
        <w:numPr>
          <w:ilvl w:val="0"/>
          <w:numId w:val="8"/>
        </w:numPr>
        <w:tabs>
          <w:tab w:val="clear" w:pos="1080"/>
          <w:tab w:val="num" w:pos="360"/>
        </w:tabs>
        <w:spacing w:after="0" w:line="240" w:lineRule="exact"/>
        <w:ind w:left="360"/>
        <w:rPr>
          <w:rFonts w:ascii="Times New Roman" w:hAnsi="Times New Roman"/>
          <w:sz w:val="24"/>
          <w:szCs w:val="24"/>
        </w:rPr>
      </w:pPr>
      <w:r>
        <w:rPr>
          <w:rFonts w:ascii="Times New Roman" w:hAnsi="Times New Roman"/>
          <w:sz w:val="24"/>
          <w:szCs w:val="24"/>
        </w:rPr>
        <w:t>Reviewed, wrote/revised, and interpreted policy related to academic advising</w:t>
      </w:r>
    </w:p>
    <w:p w14:paraId="422AC4F8" w14:textId="77777777" w:rsidR="008B4988" w:rsidRPr="00F473EF" w:rsidRDefault="008B4988" w:rsidP="008B4988">
      <w:pPr>
        <w:numPr>
          <w:ilvl w:val="0"/>
          <w:numId w:val="8"/>
        </w:numPr>
        <w:tabs>
          <w:tab w:val="clear" w:pos="1080"/>
          <w:tab w:val="num" w:pos="360"/>
        </w:tabs>
        <w:spacing w:after="0" w:line="240" w:lineRule="exact"/>
        <w:ind w:left="360"/>
        <w:rPr>
          <w:rFonts w:ascii="Times New Roman" w:hAnsi="Times New Roman"/>
          <w:sz w:val="24"/>
          <w:szCs w:val="24"/>
        </w:rPr>
      </w:pPr>
      <w:r w:rsidRPr="00F473EF">
        <w:rPr>
          <w:rFonts w:ascii="Times New Roman" w:hAnsi="Times New Roman"/>
          <w:sz w:val="24"/>
          <w:szCs w:val="24"/>
        </w:rPr>
        <w:t xml:space="preserve">Tracked and reported Advising Center and Career Counseling service numbers </w:t>
      </w:r>
    </w:p>
    <w:p w14:paraId="7DD32ABE" w14:textId="77777777" w:rsidR="008B4988" w:rsidRDefault="008B4988" w:rsidP="008B4988">
      <w:pPr>
        <w:numPr>
          <w:ilvl w:val="0"/>
          <w:numId w:val="8"/>
        </w:numPr>
        <w:tabs>
          <w:tab w:val="clear" w:pos="1080"/>
          <w:tab w:val="num" w:pos="360"/>
        </w:tabs>
        <w:spacing w:after="0" w:line="240" w:lineRule="exact"/>
        <w:ind w:left="360"/>
        <w:rPr>
          <w:rFonts w:ascii="Times New Roman" w:hAnsi="Times New Roman"/>
          <w:sz w:val="24"/>
          <w:szCs w:val="24"/>
        </w:rPr>
      </w:pPr>
      <w:r w:rsidRPr="00F473EF">
        <w:rPr>
          <w:rFonts w:ascii="Times New Roman" w:hAnsi="Times New Roman"/>
          <w:sz w:val="24"/>
          <w:szCs w:val="24"/>
        </w:rPr>
        <w:lastRenderedPageBreak/>
        <w:t>Served on Administrative Council, Registration Taskforce, Retention Taskforce, Student Success Advisory Committee</w:t>
      </w:r>
      <w:r w:rsidR="00FA30AC">
        <w:rPr>
          <w:rFonts w:ascii="Times New Roman" w:hAnsi="Times New Roman"/>
          <w:sz w:val="24"/>
          <w:szCs w:val="24"/>
        </w:rPr>
        <w:t>,</w:t>
      </w:r>
      <w:r w:rsidRPr="00F473EF">
        <w:rPr>
          <w:rFonts w:ascii="Times New Roman" w:hAnsi="Times New Roman"/>
          <w:sz w:val="24"/>
          <w:szCs w:val="24"/>
        </w:rPr>
        <w:t xml:space="preserve"> </w:t>
      </w:r>
      <w:r w:rsidR="001528D8">
        <w:rPr>
          <w:rFonts w:ascii="Times New Roman" w:hAnsi="Times New Roman"/>
          <w:sz w:val="24"/>
          <w:szCs w:val="24"/>
        </w:rPr>
        <w:t xml:space="preserve">Diversity Action Committee </w:t>
      </w:r>
      <w:r w:rsidRPr="00F473EF">
        <w:rPr>
          <w:rFonts w:ascii="Times New Roman" w:hAnsi="Times New Roman"/>
          <w:sz w:val="24"/>
          <w:szCs w:val="24"/>
        </w:rPr>
        <w:t xml:space="preserve">and PreK – 16 Education Council </w:t>
      </w:r>
    </w:p>
    <w:p w14:paraId="291BB442" w14:textId="77777777" w:rsidR="00D2407F" w:rsidRPr="00F473EF" w:rsidRDefault="00D2407F" w:rsidP="008B4988">
      <w:pPr>
        <w:numPr>
          <w:ilvl w:val="0"/>
          <w:numId w:val="8"/>
        </w:numPr>
        <w:tabs>
          <w:tab w:val="clear" w:pos="1080"/>
          <w:tab w:val="num" w:pos="360"/>
        </w:tabs>
        <w:spacing w:after="0" w:line="240" w:lineRule="exact"/>
        <w:ind w:left="360"/>
        <w:rPr>
          <w:rFonts w:ascii="Times New Roman" w:hAnsi="Times New Roman"/>
          <w:sz w:val="24"/>
          <w:szCs w:val="24"/>
        </w:rPr>
      </w:pPr>
      <w:r>
        <w:rPr>
          <w:rFonts w:ascii="Times New Roman" w:hAnsi="Times New Roman"/>
          <w:sz w:val="24"/>
          <w:szCs w:val="24"/>
        </w:rPr>
        <w:t>Co-taught required transitions course to first-time students</w:t>
      </w:r>
    </w:p>
    <w:p w14:paraId="26DF1DEC" w14:textId="77777777" w:rsidR="008B4988" w:rsidRPr="00F473EF" w:rsidRDefault="008B4988" w:rsidP="008B4988">
      <w:pPr>
        <w:spacing w:after="0" w:line="240" w:lineRule="exact"/>
        <w:ind w:left="720"/>
        <w:rPr>
          <w:rFonts w:ascii="Times New Roman" w:hAnsi="Times New Roman"/>
          <w:sz w:val="24"/>
          <w:szCs w:val="24"/>
        </w:rPr>
      </w:pPr>
    </w:p>
    <w:p w14:paraId="588BA752" w14:textId="77777777" w:rsidR="008B4988" w:rsidRPr="00F473EF" w:rsidRDefault="008B4988" w:rsidP="008B4988">
      <w:pPr>
        <w:spacing w:after="0" w:line="240" w:lineRule="auto"/>
        <w:rPr>
          <w:rFonts w:ascii="Times New Roman" w:hAnsi="Times New Roman"/>
          <w:sz w:val="24"/>
          <w:szCs w:val="24"/>
          <w:u w:val="single"/>
        </w:rPr>
      </w:pPr>
      <w:r w:rsidRPr="00F473EF">
        <w:rPr>
          <w:rFonts w:ascii="Times New Roman" w:hAnsi="Times New Roman"/>
          <w:sz w:val="24"/>
          <w:szCs w:val="24"/>
          <w:u w:val="single"/>
        </w:rPr>
        <w:t>Accomplishments</w:t>
      </w:r>
    </w:p>
    <w:p w14:paraId="009EE4A9" w14:textId="77777777" w:rsidR="007F230F" w:rsidRPr="00567294" w:rsidRDefault="007F230F" w:rsidP="007F230F">
      <w:pPr>
        <w:numPr>
          <w:ilvl w:val="0"/>
          <w:numId w:val="8"/>
        </w:numPr>
        <w:tabs>
          <w:tab w:val="clear" w:pos="1080"/>
          <w:tab w:val="num" w:pos="360"/>
        </w:tabs>
        <w:spacing w:after="0" w:line="240" w:lineRule="exact"/>
        <w:ind w:left="360"/>
        <w:rPr>
          <w:rFonts w:ascii="Times New Roman" w:hAnsi="Times New Roman"/>
          <w:sz w:val="24"/>
          <w:szCs w:val="24"/>
        </w:rPr>
      </w:pPr>
      <w:r w:rsidRPr="00567294">
        <w:rPr>
          <w:rFonts w:ascii="Times New Roman" w:hAnsi="Times New Roman"/>
          <w:sz w:val="24"/>
          <w:szCs w:val="24"/>
        </w:rPr>
        <w:t>Created a 3-year strategic plan for academic advising and career counseling - implemented first and second</w:t>
      </w:r>
      <w:r>
        <w:rPr>
          <w:rFonts w:ascii="Times New Roman" w:hAnsi="Times New Roman"/>
          <w:sz w:val="24"/>
          <w:szCs w:val="24"/>
        </w:rPr>
        <w:t>-</w:t>
      </w:r>
      <w:r w:rsidRPr="00567294">
        <w:rPr>
          <w:rFonts w:ascii="Times New Roman" w:hAnsi="Times New Roman"/>
          <w:sz w:val="24"/>
          <w:szCs w:val="24"/>
        </w:rPr>
        <w:t>year objectives meeting all baseline measures</w:t>
      </w:r>
    </w:p>
    <w:p w14:paraId="6AB6E223" w14:textId="77777777" w:rsidR="007F230F" w:rsidRDefault="007F230F" w:rsidP="007F230F">
      <w:pPr>
        <w:numPr>
          <w:ilvl w:val="0"/>
          <w:numId w:val="8"/>
        </w:numPr>
        <w:tabs>
          <w:tab w:val="clear" w:pos="1080"/>
          <w:tab w:val="num" w:pos="360"/>
        </w:tabs>
        <w:spacing w:after="0" w:line="240" w:lineRule="exact"/>
        <w:ind w:left="360"/>
        <w:rPr>
          <w:rFonts w:ascii="Times New Roman" w:hAnsi="Times New Roman"/>
          <w:sz w:val="24"/>
          <w:szCs w:val="24"/>
        </w:rPr>
      </w:pPr>
      <w:r w:rsidRPr="00F473EF">
        <w:rPr>
          <w:rFonts w:ascii="Times New Roman" w:hAnsi="Times New Roman"/>
          <w:sz w:val="24"/>
          <w:szCs w:val="24"/>
        </w:rPr>
        <w:t xml:space="preserve">Developed an advising model </w:t>
      </w:r>
      <w:r>
        <w:rPr>
          <w:rFonts w:ascii="Times New Roman" w:hAnsi="Times New Roman"/>
          <w:sz w:val="24"/>
          <w:szCs w:val="24"/>
        </w:rPr>
        <w:t>that emphasized</w:t>
      </w:r>
      <w:r w:rsidRPr="00F473EF">
        <w:rPr>
          <w:rFonts w:ascii="Times New Roman" w:hAnsi="Times New Roman"/>
          <w:sz w:val="24"/>
          <w:szCs w:val="24"/>
        </w:rPr>
        <w:t xml:space="preserve"> accountability, training, communication</w:t>
      </w:r>
      <w:r>
        <w:rPr>
          <w:rFonts w:ascii="Times New Roman" w:hAnsi="Times New Roman"/>
          <w:sz w:val="24"/>
          <w:szCs w:val="24"/>
        </w:rPr>
        <w:t>,</w:t>
      </w:r>
      <w:r w:rsidRPr="00F473EF">
        <w:rPr>
          <w:rFonts w:ascii="Times New Roman" w:hAnsi="Times New Roman"/>
          <w:sz w:val="24"/>
          <w:szCs w:val="24"/>
        </w:rPr>
        <w:t xml:space="preserve"> and evaluation </w:t>
      </w:r>
    </w:p>
    <w:p w14:paraId="050E4225" w14:textId="77777777" w:rsidR="008B4988" w:rsidRPr="00F473EF" w:rsidRDefault="008B4988" w:rsidP="008B4988">
      <w:pPr>
        <w:numPr>
          <w:ilvl w:val="0"/>
          <w:numId w:val="8"/>
        </w:numPr>
        <w:tabs>
          <w:tab w:val="clear" w:pos="1080"/>
          <w:tab w:val="num" w:pos="360"/>
        </w:tabs>
        <w:spacing w:after="0" w:line="240" w:lineRule="exact"/>
        <w:ind w:left="360"/>
        <w:rPr>
          <w:rFonts w:ascii="Times New Roman" w:hAnsi="Times New Roman"/>
          <w:sz w:val="24"/>
          <w:szCs w:val="24"/>
        </w:rPr>
      </w:pPr>
      <w:r w:rsidRPr="00F473EF">
        <w:rPr>
          <w:rFonts w:ascii="Times New Roman" w:hAnsi="Times New Roman"/>
          <w:sz w:val="24"/>
          <w:szCs w:val="24"/>
        </w:rPr>
        <w:t>Improved quality of advising as evidenced by:</w:t>
      </w:r>
    </w:p>
    <w:p w14:paraId="0F0C33D3" w14:textId="77777777" w:rsidR="008B4988" w:rsidRPr="00F473EF" w:rsidRDefault="008B4988" w:rsidP="008B4988">
      <w:pPr>
        <w:numPr>
          <w:ilvl w:val="0"/>
          <w:numId w:val="8"/>
        </w:numPr>
        <w:spacing w:after="0" w:line="240" w:lineRule="exact"/>
        <w:rPr>
          <w:rFonts w:ascii="Times New Roman" w:hAnsi="Times New Roman"/>
          <w:sz w:val="24"/>
          <w:szCs w:val="24"/>
        </w:rPr>
      </w:pPr>
      <w:r w:rsidRPr="00F473EF">
        <w:rPr>
          <w:rFonts w:ascii="Times New Roman" w:hAnsi="Times New Roman"/>
          <w:sz w:val="24"/>
          <w:szCs w:val="24"/>
        </w:rPr>
        <w:t>Student satisfaction improved from an average of 2.8 points in 2008 to 4.3 points in 2012 on a 5-point Likert-scale using an in-house survey</w:t>
      </w:r>
    </w:p>
    <w:p w14:paraId="622CE9D6" w14:textId="77777777" w:rsidR="008B4988" w:rsidRPr="00F473EF" w:rsidRDefault="008B4988" w:rsidP="008B4988">
      <w:pPr>
        <w:numPr>
          <w:ilvl w:val="0"/>
          <w:numId w:val="8"/>
        </w:numPr>
        <w:spacing w:after="0" w:line="240" w:lineRule="exact"/>
        <w:rPr>
          <w:rFonts w:ascii="Times New Roman" w:hAnsi="Times New Roman"/>
          <w:sz w:val="24"/>
          <w:szCs w:val="24"/>
        </w:rPr>
      </w:pPr>
      <w:r w:rsidRPr="00F473EF">
        <w:rPr>
          <w:rFonts w:ascii="Times New Roman" w:hAnsi="Times New Roman"/>
          <w:sz w:val="24"/>
          <w:szCs w:val="24"/>
        </w:rPr>
        <w:t xml:space="preserve">Ranked higher than 2011 Survey of Entering Student Engagement (SENSE) Cohort </w:t>
      </w:r>
    </w:p>
    <w:p w14:paraId="70139BD1" w14:textId="77777777" w:rsidR="008B4988" w:rsidRPr="00F473EF" w:rsidRDefault="008B4988" w:rsidP="008B4988">
      <w:pPr>
        <w:numPr>
          <w:ilvl w:val="0"/>
          <w:numId w:val="8"/>
        </w:numPr>
        <w:tabs>
          <w:tab w:val="clear" w:pos="1080"/>
          <w:tab w:val="num" w:pos="360"/>
        </w:tabs>
        <w:spacing w:after="0" w:line="240" w:lineRule="exact"/>
        <w:ind w:left="360"/>
        <w:rPr>
          <w:rFonts w:ascii="Times New Roman" w:hAnsi="Times New Roman"/>
          <w:sz w:val="24"/>
          <w:szCs w:val="24"/>
        </w:rPr>
      </w:pPr>
      <w:r w:rsidRPr="00F473EF">
        <w:rPr>
          <w:rFonts w:ascii="Times New Roman" w:hAnsi="Times New Roman"/>
          <w:sz w:val="24"/>
          <w:szCs w:val="24"/>
        </w:rPr>
        <w:t>Contributed to the two largest graduation classes in the college’s history</w:t>
      </w:r>
    </w:p>
    <w:p w14:paraId="3B4DA267" w14:textId="77777777" w:rsidR="008B4988" w:rsidRPr="00F473EF" w:rsidRDefault="008B4988" w:rsidP="008B4988">
      <w:pPr>
        <w:numPr>
          <w:ilvl w:val="0"/>
          <w:numId w:val="8"/>
        </w:numPr>
        <w:tabs>
          <w:tab w:val="clear" w:pos="1080"/>
          <w:tab w:val="num" w:pos="360"/>
        </w:tabs>
        <w:spacing w:after="0" w:line="240" w:lineRule="exact"/>
        <w:ind w:left="360"/>
        <w:rPr>
          <w:rFonts w:ascii="Times New Roman" w:hAnsi="Times New Roman"/>
          <w:sz w:val="24"/>
          <w:szCs w:val="24"/>
        </w:rPr>
      </w:pPr>
      <w:r w:rsidRPr="00F473EF">
        <w:rPr>
          <w:rFonts w:ascii="Times New Roman" w:hAnsi="Times New Roman"/>
          <w:sz w:val="24"/>
          <w:szCs w:val="24"/>
        </w:rPr>
        <w:t xml:space="preserve">Reduced the number of student purges by 68% over a </w:t>
      </w:r>
      <w:r w:rsidR="00B217DE" w:rsidRPr="00F473EF">
        <w:rPr>
          <w:rFonts w:ascii="Times New Roman" w:hAnsi="Times New Roman"/>
          <w:sz w:val="24"/>
          <w:szCs w:val="24"/>
        </w:rPr>
        <w:t>three-year</w:t>
      </w:r>
      <w:r w:rsidRPr="00F473EF">
        <w:rPr>
          <w:rFonts w:ascii="Times New Roman" w:hAnsi="Times New Roman"/>
          <w:sz w:val="24"/>
          <w:szCs w:val="24"/>
        </w:rPr>
        <w:t xml:space="preserve"> period</w:t>
      </w:r>
    </w:p>
    <w:p w14:paraId="2C5C1E77" w14:textId="77777777" w:rsidR="008B4988" w:rsidRDefault="008B4988" w:rsidP="008B4988">
      <w:pPr>
        <w:numPr>
          <w:ilvl w:val="0"/>
          <w:numId w:val="8"/>
        </w:numPr>
        <w:tabs>
          <w:tab w:val="clear" w:pos="1080"/>
          <w:tab w:val="num" w:pos="360"/>
        </w:tabs>
        <w:spacing w:after="0" w:line="240" w:lineRule="exact"/>
        <w:ind w:left="360"/>
        <w:rPr>
          <w:rFonts w:ascii="Times New Roman" w:hAnsi="Times New Roman"/>
          <w:sz w:val="24"/>
          <w:szCs w:val="24"/>
        </w:rPr>
      </w:pPr>
      <w:r w:rsidRPr="00567294">
        <w:rPr>
          <w:rFonts w:ascii="Times New Roman" w:hAnsi="Times New Roman"/>
          <w:sz w:val="24"/>
          <w:szCs w:val="24"/>
        </w:rPr>
        <w:t>Served 25% of student population with a career counseling service</w:t>
      </w:r>
    </w:p>
    <w:p w14:paraId="650974EC" w14:textId="77777777" w:rsidR="008B4988" w:rsidRDefault="008B4988" w:rsidP="008B4988">
      <w:pPr>
        <w:numPr>
          <w:ilvl w:val="0"/>
          <w:numId w:val="8"/>
        </w:numPr>
        <w:tabs>
          <w:tab w:val="clear" w:pos="1080"/>
          <w:tab w:val="num" w:pos="360"/>
        </w:tabs>
        <w:spacing w:after="0" w:line="240" w:lineRule="exact"/>
        <w:ind w:left="360"/>
        <w:rPr>
          <w:rFonts w:ascii="Times New Roman" w:hAnsi="Times New Roman"/>
          <w:sz w:val="24"/>
          <w:szCs w:val="24"/>
        </w:rPr>
      </w:pPr>
      <w:r w:rsidRPr="008B4988">
        <w:rPr>
          <w:rFonts w:ascii="Times New Roman" w:hAnsi="Times New Roman"/>
          <w:sz w:val="24"/>
          <w:szCs w:val="24"/>
        </w:rPr>
        <w:t>Developed a job shadow and internship placement service for students</w:t>
      </w:r>
    </w:p>
    <w:p w14:paraId="36D77CB1" w14:textId="77777777" w:rsidR="008B4988" w:rsidRDefault="008B4988" w:rsidP="008B4988">
      <w:pPr>
        <w:numPr>
          <w:ilvl w:val="0"/>
          <w:numId w:val="8"/>
        </w:numPr>
        <w:tabs>
          <w:tab w:val="clear" w:pos="1080"/>
          <w:tab w:val="num" w:pos="360"/>
        </w:tabs>
        <w:spacing w:after="0" w:line="240" w:lineRule="exact"/>
        <w:ind w:left="360"/>
        <w:rPr>
          <w:rFonts w:ascii="Times New Roman" w:hAnsi="Times New Roman"/>
          <w:sz w:val="24"/>
          <w:szCs w:val="24"/>
        </w:rPr>
      </w:pPr>
      <w:r>
        <w:rPr>
          <w:rFonts w:ascii="Times New Roman" w:hAnsi="Times New Roman"/>
          <w:sz w:val="24"/>
          <w:szCs w:val="24"/>
        </w:rPr>
        <w:t>S</w:t>
      </w:r>
      <w:r w:rsidRPr="008B4988">
        <w:rPr>
          <w:rFonts w:ascii="Times New Roman" w:hAnsi="Times New Roman"/>
          <w:sz w:val="24"/>
          <w:szCs w:val="24"/>
        </w:rPr>
        <w:t xml:space="preserve">elected to participate </w:t>
      </w:r>
      <w:r>
        <w:rPr>
          <w:rFonts w:ascii="Times New Roman" w:hAnsi="Times New Roman"/>
          <w:sz w:val="24"/>
          <w:szCs w:val="24"/>
        </w:rPr>
        <w:t xml:space="preserve">in </w:t>
      </w:r>
      <w:r w:rsidRPr="008B4988">
        <w:rPr>
          <w:rFonts w:ascii="Times New Roman" w:hAnsi="Times New Roman"/>
          <w:sz w:val="24"/>
          <w:szCs w:val="24"/>
        </w:rPr>
        <w:t>2nd Annual Tennessee Board of Regents Research Conference</w:t>
      </w:r>
    </w:p>
    <w:p w14:paraId="03D76EEB" w14:textId="77777777" w:rsidR="008B4988" w:rsidRPr="008B4988" w:rsidRDefault="008B4988" w:rsidP="008B4988">
      <w:pPr>
        <w:numPr>
          <w:ilvl w:val="0"/>
          <w:numId w:val="8"/>
        </w:numPr>
        <w:tabs>
          <w:tab w:val="clear" w:pos="1080"/>
          <w:tab w:val="num" w:pos="360"/>
        </w:tabs>
        <w:spacing w:after="0" w:line="240" w:lineRule="exact"/>
        <w:ind w:left="360"/>
        <w:rPr>
          <w:rFonts w:ascii="Times New Roman" w:hAnsi="Times New Roman"/>
          <w:sz w:val="24"/>
          <w:szCs w:val="24"/>
        </w:rPr>
      </w:pPr>
      <w:r w:rsidRPr="008B4988">
        <w:rPr>
          <w:rFonts w:ascii="Times New Roman" w:hAnsi="Times New Roman"/>
          <w:sz w:val="24"/>
          <w:szCs w:val="24"/>
        </w:rPr>
        <w:t xml:space="preserve">Master Advisor Program was spotlighted in </w:t>
      </w:r>
      <w:r w:rsidRPr="008B4988">
        <w:rPr>
          <w:rFonts w:ascii="Times New Roman" w:hAnsi="Times New Roman"/>
          <w:i/>
          <w:sz w:val="24"/>
          <w:szCs w:val="24"/>
        </w:rPr>
        <w:t>Academic Advising Today</w:t>
      </w:r>
      <w:r w:rsidRPr="008B4988">
        <w:rPr>
          <w:rFonts w:ascii="Times New Roman" w:hAnsi="Times New Roman"/>
          <w:sz w:val="24"/>
          <w:szCs w:val="24"/>
        </w:rPr>
        <w:t>, September 2010 issue</w:t>
      </w:r>
      <w:r>
        <w:rPr>
          <w:rFonts w:ascii="Times New Roman" w:hAnsi="Times New Roman"/>
          <w:sz w:val="24"/>
          <w:szCs w:val="24"/>
        </w:rPr>
        <w:t>,</w:t>
      </w:r>
      <w:r w:rsidRPr="008B4988">
        <w:rPr>
          <w:rFonts w:ascii="Times New Roman" w:hAnsi="Times New Roman"/>
          <w:sz w:val="24"/>
          <w:szCs w:val="24"/>
        </w:rPr>
        <w:t xml:space="preserve"> as a faculty professional development best practice.</w:t>
      </w:r>
    </w:p>
    <w:p w14:paraId="7AC6CDF6" w14:textId="77777777" w:rsidR="008B4988" w:rsidRPr="00F473EF" w:rsidRDefault="008B4988" w:rsidP="008B4988">
      <w:pPr>
        <w:spacing w:after="0" w:line="240" w:lineRule="exact"/>
        <w:rPr>
          <w:rFonts w:ascii="Times New Roman" w:hAnsi="Times New Roman"/>
          <w:sz w:val="24"/>
          <w:szCs w:val="24"/>
        </w:rPr>
      </w:pPr>
    </w:p>
    <w:p w14:paraId="37D85718" w14:textId="77777777" w:rsidR="00B217DE" w:rsidRPr="00F473EF" w:rsidRDefault="00B217DE" w:rsidP="00B217DE">
      <w:pPr>
        <w:spacing w:after="0" w:line="240" w:lineRule="exact"/>
        <w:rPr>
          <w:rFonts w:ascii="Times New Roman" w:hAnsi="Times New Roman"/>
          <w:sz w:val="24"/>
          <w:szCs w:val="24"/>
        </w:rPr>
      </w:pPr>
      <w:r w:rsidRPr="00F473EF">
        <w:rPr>
          <w:rFonts w:ascii="Times New Roman" w:hAnsi="Times New Roman"/>
          <w:i/>
          <w:sz w:val="24"/>
          <w:szCs w:val="24"/>
        </w:rPr>
        <w:t>American Cancer Society</w:t>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t xml:space="preserve">      </w:t>
      </w:r>
      <w:r>
        <w:rPr>
          <w:rFonts w:ascii="Times New Roman" w:hAnsi="Times New Roman"/>
          <w:sz w:val="24"/>
          <w:szCs w:val="24"/>
        </w:rPr>
        <w:t xml:space="preserve"> </w:t>
      </w:r>
      <w:r w:rsidRPr="00F473EF">
        <w:rPr>
          <w:rFonts w:ascii="Times New Roman" w:hAnsi="Times New Roman"/>
          <w:sz w:val="24"/>
          <w:szCs w:val="24"/>
        </w:rPr>
        <w:t xml:space="preserve">  </w:t>
      </w:r>
      <w:r>
        <w:rPr>
          <w:rFonts w:ascii="Times New Roman" w:hAnsi="Times New Roman"/>
          <w:sz w:val="24"/>
          <w:szCs w:val="24"/>
        </w:rPr>
        <w:t xml:space="preserve">      </w:t>
      </w:r>
      <w:r w:rsidRPr="00F473EF">
        <w:rPr>
          <w:rFonts w:ascii="Times New Roman" w:hAnsi="Times New Roman"/>
          <w:sz w:val="24"/>
          <w:szCs w:val="24"/>
        </w:rPr>
        <w:t>Jackson, TN</w:t>
      </w:r>
    </w:p>
    <w:p w14:paraId="01920FF6" w14:textId="77777777" w:rsidR="00B217DE" w:rsidRPr="00F473EF" w:rsidRDefault="00B217DE" w:rsidP="00B217DE">
      <w:pPr>
        <w:spacing w:after="0" w:line="240" w:lineRule="exact"/>
        <w:rPr>
          <w:rFonts w:ascii="Times New Roman" w:hAnsi="Times New Roman"/>
          <w:sz w:val="24"/>
          <w:szCs w:val="24"/>
        </w:rPr>
      </w:pPr>
      <w:r w:rsidRPr="00F473EF">
        <w:rPr>
          <w:rFonts w:ascii="Times New Roman" w:hAnsi="Times New Roman"/>
          <w:sz w:val="24"/>
          <w:szCs w:val="24"/>
        </w:rPr>
        <w:t>Inco</w:t>
      </w:r>
      <w:r>
        <w:rPr>
          <w:rFonts w:ascii="Times New Roman" w:hAnsi="Times New Roman"/>
          <w:sz w:val="24"/>
          <w:szCs w:val="24"/>
        </w:rPr>
        <w:t>me Development Officer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473EF">
        <w:rPr>
          <w:rFonts w:ascii="Times New Roman" w:hAnsi="Times New Roman"/>
          <w:sz w:val="24"/>
          <w:szCs w:val="24"/>
        </w:rPr>
        <w:t>September 2008 – December 2009</w:t>
      </w:r>
    </w:p>
    <w:p w14:paraId="5B7AF47B" w14:textId="77777777" w:rsidR="00B217DE" w:rsidRPr="00F473EF" w:rsidRDefault="00B217DE" w:rsidP="00B217DE">
      <w:pPr>
        <w:spacing w:after="0" w:line="240" w:lineRule="exact"/>
        <w:rPr>
          <w:rFonts w:ascii="Times New Roman" w:hAnsi="Times New Roman"/>
          <w:sz w:val="24"/>
          <w:szCs w:val="24"/>
          <w:u w:val="single"/>
        </w:rPr>
      </w:pPr>
    </w:p>
    <w:p w14:paraId="170201A8" w14:textId="77777777" w:rsidR="00B217DE" w:rsidRPr="00F473EF" w:rsidRDefault="00B217DE" w:rsidP="00B217DE">
      <w:pPr>
        <w:spacing w:after="0" w:line="240" w:lineRule="auto"/>
        <w:rPr>
          <w:rFonts w:ascii="Times New Roman" w:hAnsi="Times New Roman"/>
          <w:sz w:val="24"/>
          <w:szCs w:val="24"/>
          <w:u w:val="single"/>
        </w:rPr>
      </w:pPr>
      <w:r w:rsidRPr="00F473EF">
        <w:rPr>
          <w:rFonts w:ascii="Times New Roman" w:hAnsi="Times New Roman"/>
          <w:sz w:val="24"/>
          <w:szCs w:val="24"/>
          <w:u w:val="single"/>
        </w:rPr>
        <w:t>Responsibilities</w:t>
      </w:r>
    </w:p>
    <w:p w14:paraId="43064959" w14:textId="77777777" w:rsidR="002C5369" w:rsidRDefault="007F230F" w:rsidP="00C55217">
      <w:pPr>
        <w:numPr>
          <w:ilvl w:val="0"/>
          <w:numId w:val="20"/>
        </w:numPr>
        <w:spacing w:after="0" w:line="240" w:lineRule="exact"/>
        <w:rPr>
          <w:rFonts w:ascii="Times New Roman" w:hAnsi="Times New Roman"/>
          <w:sz w:val="24"/>
          <w:szCs w:val="24"/>
        </w:rPr>
      </w:pPr>
      <w:r w:rsidRPr="002C5369">
        <w:rPr>
          <w:rFonts w:ascii="Times New Roman" w:hAnsi="Times New Roman"/>
          <w:sz w:val="24"/>
          <w:szCs w:val="24"/>
        </w:rPr>
        <w:t xml:space="preserve">Secured sponsorships, in-kind donations and matching campaigns </w:t>
      </w:r>
      <w:r w:rsidR="002C5369" w:rsidRPr="002C5369">
        <w:rPr>
          <w:rFonts w:ascii="Times New Roman" w:hAnsi="Times New Roman"/>
          <w:sz w:val="24"/>
          <w:szCs w:val="24"/>
        </w:rPr>
        <w:t>with area businesses</w:t>
      </w:r>
    </w:p>
    <w:p w14:paraId="6338A177" w14:textId="77777777" w:rsidR="007F230F" w:rsidRPr="002C5369" w:rsidRDefault="007F230F" w:rsidP="00C55217">
      <w:pPr>
        <w:numPr>
          <w:ilvl w:val="0"/>
          <w:numId w:val="20"/>
        </w:numPr>
        <w:spacing w:after="0" w:line="240" w:lineRule="exact"/>
        <w:rPr>
          <w:rFonts w:ascii="Times New Roman" w:hAnsi="Times New Roman"/>
          <w:sz w:val="24"/>
          <w:szCs w:val="24"/>
        </w:rPr>
      </w:pPr>
      <w:r w:rsidRPr="002C5369">
        <w:rPr>
          <w:rFonts w:ascii="Times New Roman" w:hAnsi="Times New Roman"/>
          <w:sz w:val="24"/>
          <w:szCs w:val="24"/>
        </w:rPr>
        <w:t>Promoted and marketed the mission and goals of the American Cancer Society through civic and corporate presentations as well as prepared publicity pieces for all media outlets</w:t>
      </w:r>
    </w:p>
    <w:p w14:paraId="0E972CAC" w14:textId="77777777" w:rsidR="007F230F" w:rsidRPr="00F473EF" w:rsidRDefault="007F230F" w:rsidP="007F230F">
      <w:pPr>
        <w:numPr>
          <w:ilvl w:val="0"/>
          <w:numId w:val="20"/>
        </w:numPr>
        <w:spacing w:after="0" w:line="240" w:lineRule="exact"/>
        <w:rPr>
          <w:rFonts w:ascii="Times New Roman" w:hAnsi="Times New Roman"/>
          <w:sz w:val="24"/>
          <w:szCs w:val="24"/>
        </w:rPr>
      </w:pPr>
      <w:r w:rsidRPr="00F473EF">
        <w:rPr>
          <w:rFonts w:ascii="Times New Roman" w:hAnsi="Times New Roman"/>
          <w:sz w:val="24"/>
          <w:szCs w:val="24"/>
        </w:rPr>
        <w:t>Served as project manager for fundraising events varying in size</w:t>
      </w:r>
    </w:p>
    <w:p w14:paraId="58997F2D" w14:textId="77777777" w:rsidR="00B217DE" w:rsidRPr="00F473EF" w:rsidRDefault="00B217DE" w:rsidP="00B217DE">
      <w:pPr>
        <w:numPr>
          <w:ilvl w:val="0"/>
          <w:numId w:val="20"/>
        </w:numPr>
        <w:spacing w:after="0" w:line="240" w:lineRule="auto"/>
        <w:rPr>
          <w:rFonts w:ascii="Times New Roman" w:hAnsi="Times New Roman"/>
          <w:sz w:val="24"/>
          <w:szCs w:val="24"/>
        </w:rPr>
      </w:pPr>
      <w:r w:rsidRPr="00F473EF">
        <w:rPr>
          <w:rFonts w:ascii="Times New Roman" w:hAnsi="Times New Roman"/>
          <w:sz w:val="24"/>
          <w:szCs w:val="24"/>
        </w:rPr>
        <w:t xml:space="preserve">Recruited, trained, and counseled fundraising committee members and Relay team captains for 5 territories in northwest Tennessee </w:t>
      </w:r>
    </w:p>
    <w:p w14:paraId="13B0C023" w14:textId="77777777" w:rsidR="00B217DE" w:rsidRPr="00F473EF" w:rsidRDefault="00B217DE" w:rsidP="00B217DE">
      <w:pPr>
        <w:numPr>
          <w:ilvl w:val="0"/>
          <w:numId w:val="9"/>
        </w:numPr>
        <w:spacing w:after="0" w:line="240" w:lineRule="exact"/>
        <w:rPr>
          <w:rFonts w:ascii="Times New Roman" w:hAnsi="Times New Roman"/>
          <w:sz w:val="24"/>
          <w:szCs w:val="24"/>
        </w:rPr>
      </w:pPr>
      <w:r w:rsidRPr="00F473EF">
        <w:rPr>
          <w:rFonts w:ascii="Times New Roman" w:hAnsi="Times New Roman"/>
          <w:sz w:val="24"/>
          <w:szCs w:val="24"/>
        </w:rPr>
        <w:t xml:space="preserve">Steward teams, individuals, and corporate sponsors </w:t>
      </w:r>
    </w:p>
    <w:p w14:paraId="7EC7A992" w14:textId="77777777" w:rsidR="00B217DE" w:rsidRPr="00F473EF" w:rsidRDefault="00B217DE" w:rsidP="00B217DE">
      <w:pPr>
        <w:numPr>
          <w:ilvl w:val="0"/>
          <w:numId w:val="9"/>
        </w:numPr>
        <w:spacing w:after="0" w:line="240" w:lineRule="exact"/>
        <w:rPr>
          <w:rFonts w:ascii="Times New Roman" w:hAnsi="Times New Roman"/>
          <w:sz w:val="24"/>
          <w:szCs w:val="24"/>
        </w:rPr>
      </w:pPr>
      <w:r w:rsidRPr="00F473EF">
        <w:rPr>
          <w:rFonts w:ascii="Times New Roman" w:hAnsi="Times New Roman"/>
          <w:sz w:val="24"/>
          <w:szCs w:val="24"/>
        </w:rPr>
        <w:t>Entered and maintained constituent records through the Siebel data management system</w:t>
      </w:r>
    </w:p>
    <w:p w14:paraId="4CC14258" w14:textId="77777777" w:rsidR="00B217DE" w:rsidRPr="00F473EF" w:rsidRDefault="00B217DE" w:rsidP="00B217DE">
      <w:pPr>
        <w:spacing w:after="0" w:line="240" w:lineRule="exact"/>
        <w:rPr>
          <w:rFonts w:ascii="Times New Roman" w:hAnsi="Times New Roman"/>
          <w:sz w:val="24"/>
          <w:szCs w:val="24"/>
        </w:rPr>
      </w:pPr>
    </w:p>
    <w:p w14:paraId="2D1B10FF" w14:textId="77777777" w:rsidR="00B217DE" w:rsidRPr="00F473EF" w:rsidRDefault="00B217DE" w:rsidP="00B217DE">
      <w:pPr>
        <w:spacing w:after="0" w:line="240" w:lineRule="exact"/>
        <w:rPr>
          <w:rFonts w:ascii="Times New Roman" w:hAnsi="Times New Roman"/>
          <w:sz w:val="24"/>
          <w:szCs w:val="24"/>
          <w:u w:val="single"/>
        </w:rPr>
      </w:pPr>
      <w:r w:rsidRPr="00F473EF">
        <w:rPr>
          <w:rFonts w:ascii="Times New Roman" w:hAnsi="Times New Roman"/>
          <w:sz w:val="24"/>
          <w:szCs w:val="24"/>
          <w:u w:val="single"/>
        </w:rPr>
        <w:t>Accomplishments</w:t>
      </w:r>
    </w:p>
    <w:p w14:paraId="0267D71D" w14:textId="77777777" w:rsidR="00B217DE" w:rsidRPr="00F473EF" w:rsidRDefault="00B217DE" w:rsidP="00B217DE">
      <w:pPr>
        <w:numPr>
          <w:ilvl w:val="0"/>
          <w:numId w:val="10"/>
        </w:numPr>
        <w:spacing w:after="0" w:line="240" w:lineRule="exact"/>
        <w:rPr>
          <w:rFonts w:ascii="Times New Roman" w:hAnsi="Times New Roman"/>
          <w:sz w:val="24"/>
          <w:szCs w:val="24"/>
        </w:rPr>
      </w:pPr>
      <w:r w:rsidRPr="00F473EF">
        <w:rPr>
          <w:rFonts w:ascii="Times New Roman" w:hAnsi="Times New Roman"/>
          <w:sz w:val="24"/>
          <w:szCs w:val="24"/>
        </w:rPr>
        <w:t>Raised $363,781 in 2008-2009 and exceeded annual projections in 3 of 5 territories</w:t>
      </w:r>
    </w:p>
    <w:p w14:paraId="64B42A28" w14:textId="77777777" w:rsidR="00B217DE" w:rsidRPr="00F473EF" w:rsidRDefault="00B217DE" w:rsidP="00B217DE">
      <w:pPr>
        <w:numPr>
          <w:ilvl w:val="0"/>
          <w:numId w:val="10"/>
        </w:numPr>
        <w:spacing w:after="0" w:line="240" w:lineRule="exact"/>
        <w:rPr>
          <w:rFonts w:ascii="Times New Roman" w:hAnsi="Times New Roman"/>
          <w:sz w:val="24"/>
          <w:szCs w:val="24"/>
        </w:rPr>
      </w:pPr>
      <w:r w:rsidRPr="00F473EF">
        <w:rPr>
          <w:rFonts w:ascii="Times New Roman" w:hAnsi="Times New Roman"/>
          <w:sz w:val="24"/>
          <w:szCs w:val="24"/>
        </w:rPr>
        <w:t xml:space="preserve">Exceeded team recruitment goal in all five territories, secured $70,000 in new team money </w:t>
      </w:r>
    </w:p>
    <w:p w14:paraId="6EC22A54" w14:textId="77777777" w:rsidR="00B217DE" w:rsidRPr="00F473EF" w:rsidRDefault="00B217DE" w:rsidP="00B217DE">
      <w:pPr>
        <w:numPr>
          <w:ilvl w:val="0"/>
          <w:numId w:val="10"/>
        </w:numPr>
        <w:spacing w:after="0" w:line="240" w:lineRule="exact"/>
        <w:rPr>
          <w:rFonts w:ascii="Times New Roman" w:hAnsi="Times New Roman"/>
          <w:sz w:val="24"/>
          <w:szCs w:val="24"/>
        </w:rPr>
      </w:pPr>
      <w:r w:rsidRPr="00F473EF">
        <w:rPr>
          <w:rFonts w:ascii="Times New Roman" w:hAnsi="Times New Roman"/>
          <w:sz w:val="24"/>
          <w:szCs w:val="24"/>
        </w:rPr>
        <w:t xml:space="preserve">Secured $21,400 in new sponsorships, $5,500 through two new employee giving campaigns </w:t>
      </w:r>
    </w:p>
    <w:p w14:paraId="29DEDBA4" w14:textId="77777777" w:rsidR="00B217DE" w:rsidRDefault="00B217DE" w:rsidP="008B4988">
      <w:pPr>
        <w:spacing w:after="0" w:line="240" w:lineRule="exact"/>
        <w:rPr>
          <w:rFonts w:ascii="Times New Roman" w:hAnsi="Times New Roman"/>
          <w:i/>
          <w:sz w:val="24"/>
          <w:szCs w:val="24"/>
        </w:rPr>
      </w:pPr>
    </w:p>
    <w:p w14:paraId="659CF79F" w14:textId="77777777" w:rsidR="008B4988" w:rsidRPr="00F473EF" w:rsidRDefault="008B4988" w:rsidP="008B4988">
      <w:pPr>
        <w:spacing w:after="0" w:line="240" w:lineRule="exact"/>
        <w:rPr>
          <w:rFonts w:ascii="Times New Roman" w:hAnsi="Times New Roman"/>
          <w:sz w:val="24"/>
          <w:szCs w:val="24"/>
        </w:rPr>
      </w:pPr>
      <w:r w:rsidRPr="00F473EF">
        <w:rPr>
          <w:rFonts w:ascii="Times New Roman" w:hAnsi="Times New Roman"/>
          <w:i/>
          <w:sz w:val="24"/>
          <w:szCs w:val="24"/>
        </w:rPr>
        <w:t xml:space="preserve">Hopkinsville Community </w:t>
      </w:r>
      <w:r w:rsidR="00696FA1">
        <w:rPr>
          <w:rFonts w:ascii="Times New Roman" w:hAnsi="Times New Roman"/>
          <w:i/>
          <w:sz w:val="24"/>
          <w:szCs w:val="24"/>
        </w:rPr>
        <w:t xml:space="preserve">and Technical </w:t>
      </w:r>
      <w:r w:rsidRPr="00F473EF">
        <w:rPr>
          <w:rFonts w:ascii="Times New Roman" w:hAnsi="Times New Roman"/>
          <w:i/>
          <w:sz w:val="24"/>
          <w:szCs w:val="24"/>
        </w:rPr>
        <w:t>College</w:t>
      </w:r>
      <w:r w:rsidR="00696FA1">
        <w:rPr>
          <w:rFonts w:ascii="Times New Roman" w:hAnsi="Times New Roman"/>
          <w:i/>
          <w:sz w:val="24"/>
          <w:szCs w:val="24"/>
        </w:rPr>
        <w:t xml:space="preserve"> </w:t>
      </w:r>
      <w:r w:rsidRPr="00F473EF">
        <w:rPr>
          <w:rFonts w:ascii="Times New Roman" w:hAnsi="Times New Roman"/>
          <w:sz w:val="24"/>
          <w:szCs w:val="24"/>
        </w:rPr>
        <w:tab/>
        <w:t xml:space="preserve">                     </w:t>
      </w:r>
      <w:r w:rsidRPr="00F473EF">
        <w:rPr>
          <w:rFonts w:ascii="Times New Roman" w:hAnsi="Times New Roman"/>
          <w:sz w:val="24"/>
          <w:szCs w:val="24"/>
        </w:rPr>
        <w:tab/>
        <w:t xml:space="preserve">             </w:t>
      </w:r>
      <w:r>
        <w:rPr>
          <w:rFonts w:ascii="Times New Roman" w:hAnsi="Times New Roman"/>
          <w:sz w:val="24"/>
          <w:szCs w:val="24"/>
        </w:rPr>
        <w:t xml:space="preserve">     </w:t>
      </w:r>
      <w:r w:rsidRPr="00F473EF">
        <w:rPr>
          <w:rFonts w:ascii="Times New Roman" w:hAnsi="Times New Roman"/>
          <w:sz w:val="24"/>
          <w:szCs w:val="24"/>
        </w:rPr>
        <w:t xml:space="preserve"> Hopkinsville, KY</w:t>
      </w:r>
    </w:p>
    <w:p w14:paraId="51D46ED2" w14:textId="77777777" w:rsidR="008B4988" w:rsidRPr="00F473EF" w:rsidRDefault="008B4988" w:rsidP="008B4988">
      <w:pPr>
        <w:spacing w:after="0" w:line="240" w:lineRule="exact"/>
        <w:rPr>
          <w:rFonts w:ascii="Times New Roman" w:hAnsi="Times New Roman"/>
          <w:sz w:val="24"/>
          <w:szCs w:val="24"/>
        </w:rPr>
      </w:pPr>
      <w:r w:rsidRPr="00F473EF">
        <w:rPr>
          <w:rFonts w:ascii="Times New Roman" w:hAnsi="Times New Roman"/>
          <w:sz w:val="24"/>
          <w:szCs w:val="24"/>
        </w:rPr>
        <w:t>Admissions Advisor / New Student</w:t>
      </w:r>
      <w:r>
        <w:rPr>
          <w:rFonts w:ascii="Times New Roman" w:hAnsi="Times New Roman"/>
          <w:sz w:val="24"/>
          <w:szCs w:val="24"/>
        </w:rPr>
        <w:t xml:space="preserve"> Orientation Coordinator</w:t>
      </w:r>
      <w:r>
        <w:rPr>
          <w:rFonts w:ascii="Times New Roman" w:hAnsi="Times New Roman"/>
          <w:sz w:val="24"/>
          <w:szCs w:val="24"/>
        </w:rPr>
        <w:tab/>
        <w:t xml:space="preserve">     </w:t>
      </w:r>
      <w:r w:rsidRPr="00F473EF">
        <w:rPr>
          <w:rFonts w:ascii="Times New Roman" w:hAnsi="Times New Roman"/>
          <w:sz w:val="24"/>
          <w:szCs w:val="24"/>
        </w:rPr>
        <w:t>January 2006 – May 2008</w:t>
      </w:r>
    </w:p>
    <w:p w14:paraId="5DAC42E2" w14:textId="77777777" w:rsidR="008B4988" w:rsidRPr="00F473EF" w:rsidRDefault="008B4988" w:rsidP="008B4988">
      <w:pPr>
        <w:spacing w:after="0" w:line="240" w:lineRule="exact"/>
        <w:rPr>
          <w:rFonts w:ascii="Times New Roman" w:hAnsi="Times New Roman"/>
          <w:sz w:val="24"/>
          <w:szCs w:val="24"/>
        </w:rPr>
      </w:pPr>
    </w:p>
    <w:p w14:paraId="348EB4B7" w14:textId="77777777" w:rsidR="008B4988" w:rsidRPr="00F473EF" w:rsidRDefault="008B4988" w:rsidP="008B4988">
      <w:pPr>
        <w:spacing w:after="0" w:line="240" w:lineRule="exact"/>
        <w:rPr>
          <w:rFonts w:ascii="Times New Roman" w:hAnsi="Times New Roman"/>
          <w:sz w:val="24"/>
          <w:szCs w:val="24"/>
          <w:u w:val="single"/>
        </w:rPr>
      </w:pPr>
      <w:r w:rsidRPr="00F473EF">
        <w:rPr>
          <w:rFonts w:ascii="Times New Roman" w:hAnsi="Times New Roman"/>
          <w:sz w:val="24"/>
          <w:szCs w:val="24"/>
          <w:u w:val="single"/>
        </w:rPr>
        <w:t xml:space="preserve">Responsibilities </w:t>
      </w:r>
    </w:p>
    <w:p w14:paraId="61B79770" w14:textId="77777777" w:rsidR="008B4988" w:rsidRPr="00F473EF" w:rsidRDefault="008B4988" w:rsidP="008B4988">
      <w:pPr>
        <w:pStyle w:val="ListParagraph"/>
        <w:numPr>
          <w:ilvl w:val="0"/>
          <w:numId w:val="11"/>
        </w:numPr>
        <w:spacing w:after="0" w:line="240" w:lineRule="auto"/>
        <w:ind w:left="360"/>
        <w:rPr>
          <w:rFonts w:ascii="Times New Roman" w:hAnsi="Times New Roman"/>
          <w:sz w:val="24"/>
          <w:szCs w:val="24"/>
        </w:rPr>
      </w:pPr>
      <w:r w:rsidRPr="00F473EF">
        <w:rPr>
          <w:rFonts w:ascii="Times New Roman" w:hAnsi="Times New Roman"/>
          <w:sz w:val="24"/>
          <w:szCs w:val="24"/>
        </w:rPr>
        <w:t xml:space="preserve">Recruited students from industries, businesses, technology centers, and high schools </w:t>
      </w:r>
      <w:r w:rsidR="007F230F">
        <w:rPr>
          <w:rFonts w:ascii="Times New Roman" w:hAnsi="Times New Roman"/>
          <w:sz w:val="24"/>
          <w:szCs w:val="24"/>
        </w:rPr>
        <w:t>for applied science (AAS) and transfer (AA/AS) programs and certificates</w:t>
      </w:r>
    </w:p>
    <w:p w14:paraId="5B397E0D" w14:textId="77777777" w:rsidR="0057423A" w:rsidRPr="00F473EF" w:rsidRDefault="0057423A" w:rsidP="0057423A">
      <w:pPr>
        <w:pStyle w:val="ListParagraph"/>
        <w:numPr>
          <w:ilvl w:val="0"/>
          <w:numId w:val="11"/>
        </w:numPr>
        <w:spacing w:after="0" w:line="240" w:lineRule="auto"/>
        <w:ind w:left="360"/>
        <w:rPr>
          <w:rFonts w:ascii="Times New Roman" w:hAnsi="Times New Roman"/>
          <w:sz w:val="24"/>
          <w:szCs w:val="24"/>
        </w:rPr>
      </w:pPr>
      <w:r w:rsidRPr="00F473EF">
        <w:rPr>
          <w:rFonts w:ascii="Times New Roman" w:hAnsi="Times New Roman"/>
          <w:sz w:val="24"/>
          <w:szCs w:val="24"/>
        </w:rPr>
        <w:t>Coordinated new student orientation</w:t>
      </w:r>
    </w:p>
    <w:p w14:paraId="47A594CF" w14:textId="77777777" w:rsidR="008B4988" w:rsidRPr="00F473EF" w:rsidRDefault="008B4988" w:rsidP="008B4988">
      <w:pPr>
        <w:pStyle w:val="ListParagraph"/>
        <w:numPr>
          <w:ilvl w:val="0"/>
          <w:numId w:val="11"/>
        </w:numPr>
        <w:spacing w:after="0" w:line="240" w:lineRule="auto"/>
        <w:ind w:left="360"/>
        <w:rPr>
          <w:rFonts w:ascii="Times New Roman" w:hAnsi="Times New Roman"/>
          <w:sz w:val="24"/>
          <w:szCs w:val="24"/>
        </w:rPr>
      </w:pPr>
      <w:r w:rsidRPr="00F473EF">
        <w:rPr>
          <w:rFonts w:ascii="Times New Roman" w:hAnsi="Times New Roman"/>
          <w:sz w:val="24"/>
          <w:szCs w:val="24"/>
        </w:rPr>
        <w:t xml:space="preserve">Advised students on the academic process, financial aid and career options  </w:t>
      </w:r>
    </w:p>
    <w:p w14:paraId="364AAC1B" w14:textId="77777777" w:rsidR="008B4988" w:rsidRPr="00F473EF" w:rsidRDefault="008B4988" w:rsidP="008B4988">
      <w:pPr>
        <w:pStyle w:val="ListParagraph"/>
        <w:numPr>
          <w:ilvl w:val="0"/>
          <w:numId w:val="11"/>
        </w:numPr>
        <w:spacing w:after="0" w:line="240" w:lineRule="auto"/>
        <w:ind w:left="360"/>
        <w:rPr>
          <w:rFonts w:ascii="Times New Roman" w:hAnsi="Times New Roman"/>
          <w:sz w:val="24"/>
          <w:szCs w:val="24"/>
        </w:rPr>
      </w:pPr>
      <w:r w:rsidRPr="00F473EF">
        <w:rPr>
          <w:rFonts w:ascii="Times New Roman" w:hAnsi="Times New Roman"/>
          <w:sz w:val="24"/>
          <w:szCs w:val="24"/>
        </w:rPr>
        <w:t>Tracked orientation data to measure retention and participation rates</w:t>
      </w:r>
    </w:p>
    <w:p w14:paraId="69B958A7" w14:textId="77777777" w:rsidR="008B4988" w:rsidRDefault="008B4988" w:rsidP="008B4988">
      <w:pPr>
        <w:pStyle w:val="ListParagraph"/>
        <w:numPr>
          <w:ilvl w:val="0"/>
          <w:numId w:val="11"/>
        </w:numPr>
        <w:spacing w:after="0" w:line="240" w:lineRule="auto"/>
        <w:ind w:left="360"/>
        <w:rPr>
          <w:rFonts w:ascii="Times New Roman" w:hAnsi="Times New Roman"/>
          <w:sz w:val="24"/>
          <w:szCs w:val="24"/>
        </w:rPr>
      </w:pPr>
      <w:r w:rsidRPr="00F473EF">
        <w:rPr>
          <w:rFonts w:ascii="Times New Roman" w:hAnsi="Times New Roman"/>
          <w:sz w:val="24"/>
          <w:szCs w:val="24"/>
        </w:rPr>
        <w:t xml:space="preserve">Served on Student Success Advisory Committee, P-16 Council, Business and Technology Articulation Council and seven different program </w:t>
      </w:r>
      <w:r>
        <w:rPr>
          <w:rFonts w:ascii="Times New Roman" w:hAnsi="Times New Roman"/>
          <w:sz w:val="24"/>
          <w:szCs w:val="24"/>
        </w:rPr>
        <w:t>advisory</w:t>
      </w:r>
      <w:r w:rsidRPr="00F473EF">
        <w:rPr>
          <w:rFonts w:ascii="Times New Roman" w:hAnsi="Times New Roman"/>
          <w:sz w:val="24"/>
          <w:szCs w:val="24"/>
        </w:rPr>
        <w:t xml:space="preserve"> committees for </w:t>
      </w:r>
      <w:r w:rsidR="001B7777">
        <w:rPr>
          <w:rFonts w:ascii="Times New Roman" w:hAnsi="Times New Roman"/>
          <w:sz w:val="24"/>
          <w:szCs w:val="24"/>
        </w:rPr>
        <w:t xml:space="preserve">AAS </w:t>
      </w:r>
      <w:r w:rsidRPr="00F473EF">
        <w:rPr>
          <w:rFonts w:ascii="Times New Roman" w:hAnsi="Times New Roman"/>
          <w:sz w:val="24"/>
          <w:szCs w:val="24"/>
        </w:rPr>
        <w:t xml:space="preserve">programs   </w:t>
      </w:r>
    </w:p>
    <w:p w14:paraId="068AFE80" w14:textId="77777777" w:rsidR="00F93B17" w:rsidRPr="00F93B17" w:rsidRDefault="00F93B17" w:rsidP="00F93B17">
      <w:pPr>
        <w:pStyle w:val="ListParagraph"/>
        <w:numPr>
          <w:ilvl w:val="0"/>
          <w:numId w:val="11"/>
        </w:numPr>
        <w:spacing w:after="0" w:line="240" w:lineRule="auto"/>
        <w:ind w:left="360"/>
        <w:rPr>
          <w:rFonts w:ascii="Times New Roman" w:hAnsi="Times New Roman"/>
          <w:sz w:val="24"/>
          <w:szCs w:val="24"/>
        </w:rPr>
      </w:pPr>
      <w:r w:rsidRPr="00F473EF">
        <w:rPr>
          <w:rFonts w:ascii="Times New Roman" w:hAnsi="Times New Roman"/>
          <w:sz w:val="24"/>
          <w:szCs w:val="24"/>
        </w:rPr>
        <w:lastRenderedPageBreak/>
        <w:t>Taught hybrid academic strategies general education course for two years utilizing Blackboard</w:t>
      </w:r>
      <w:r>
        <w:rPr>
          <w:rFonts w:ascii="Times New Roman" w:hAnsi="Times New Roman"/>
          <w:sz w:val="24"/>
          <w:szCs w:val="24"/>
        </w:rPr>
        <w:t xml:space="preserve"> course management system</w:t>
      </w:r>
    </w:p>
    <w:p w14:paraId="1D522355" w14:textId="77777777" w:rsidR="008B4988" w:rsidRPr="00F473EF" w:rsidRDefault="008B4988" w:rsidP="008B4988">
      <w:pPr>
        <w:spacing w:after="0" w:line="240" w:lineRule="auto"/>
        <w:rPr>
          <w:rFonts w:ascii="Times New Roman" w:hAnsi="Times New Roman"/>
          <w:b/>
          <w:sz w:val="24"/>
          <w:szCs w:val="24"/>
        </w:rPr>
      </w:pPr>
    </w:p>
    <w:p w14:paraId="73223B82" w14:textId="77777777" w:rsidR="008B4988" w:rsidRPr="00F473EF" w:rsidRDefault="008B4988" w:rsidP="008B4988">
      <w:pPr>
        <w:spacing w:after="0" w:line="240" w:lineRule="auto"/>
        <w:rPr>
          <w:rFonts w:ascii="Times New Roman" w:hAnsi="Times New Roman"/>
          <w:sz w:val="24"/>
          <w:szCs w:val="24"/>
          <w:u w:val="single"/>
        </w:rPr>
      </w:pPr>
      <w:r w:rsidRPr="00F473EF">
        <w:rPr>
          <w:rFonts w:ascii="Times New Roman" w:hAnsi="Times New Roman"/>
          <w:sz w:val="24"/>
          <w:szCs w:val="24"/>
          <w:u w:val="single"/>
        </w:rPr>
        <w:t>Accomplishments</w:t>
      </w:r>
    </w:p>
    <w:p w14:paraId="0351DCF2" w14:textId="77777777" w:rsidR="008B4988" w:rsidRPr="00F473EF" w:rsidRDefault="008B4988" w:rsidP="008B4988">
      <w:pPr>
        <w:numPr>
          <w:ilvl w:val="0"/>
          <w:numId w:val="12"/>
        </w:numPr>
        <w:spacing w:after="0" w:line="240" w:lineRule="auto"/>
        <w:rPr>
          <w:rFonts w:ascii="Times New Roman" w:hAnsi="Times New Roman"/>
          <w:sz w:val="24"/>
          <w:szCs w:val="24"/>
        </w:rPr>
      </w:pPr>
      <w:r w:rsidRPr="00F473EF">
        <w:rPr>
          <w:rFonts w:ascii="Times New Roman" w:hAnsi="Times New Roman"/>
          <w:sz w:val="24"/>
          <w:szCs w:val="24"/>
        </w:rPr>
        <w:t>Contributed to the college’s second largest enrollment class, one</w:t>
      </w:r>
      <w:r w:rsidR="007F230F">
        <w:rPr>
          <w:rFonts w:ascii="Times New Roman" w:hAnsi="Times New Roman"/>
          <w:sz w:val="24"/>
          <w:szCs w:val="24"/>
        </w:rPr>
        <w:t>-</w:t>
      </w:r>
      <w:r w:rsidRPr="00F473EF">
        <w:rPr>
          <w:rFonts w:ascii="Times New Roman" w:hAnsi="Times New Roman"/>
          <w:sz w:val="24"/>
          <w:szCs w:val="24"/>
        </w:rPr>
        <w:t>of</w:t>
      </w:r>
      <w:r w:rsidR="007F230F">
        <w:rPr>
          <w:rFonts w:ascii="Times New Roman" w:hAnsi="Times New Roman"/>
          <w:sz w:val="24"/>
          <w:szCs w:val="24"/>
        </w:rPr>
        <w:t>-</w:t>
      </w:r>
      <w:r w:rsidRPr="00F473EF">
        <w:rPr>
          <w:rFonts w:ascii="Times New Roman" w:hAnsi="Times New Roman"/>
          <w:sz w:val="24"/>
          <w:szCs w:val="24"/>
        </w:rPr>
        <w:t>three recruiters</w:t>
      </w:r>
    </w:p>
    <w:p w14:paraId="7695E6FC" w14:textId="77777777" w:rsidR="002E7388" w:rsidRDefault="002E7388" w:rsidP="002E7388">
      <w:pPr>
        <w:numPr>
          <w:ilvl w:val="0"/>
          <w:numId w:val="12"/>
        </w:numPr>
        <w:spacing w:after="0" w:line="240" w:lineRule="auto"/>
        <w:rPr>
          <w:rFonts w:ascii="Times New Roman" w:hAnsi="Times New Roman"/>
          <w:sz w:val="24"/>
          <w:szCs w:val="24"/>
        </w:rPr>
      </w:pPr>
      <w:r w:rsidRPr="00F473EF">
        <w:rPr>
          <w:rFonts w:ascii="Times New Roman" w:hAnsi="Times New Roman"/>
          <w:sz w:val="24"/>
          <w:szCs w:val="24"/>
        </w:rPr>
        <w:t>Assisted with the college’s first Student Success Action Plan</w:t>
      </w:r>
      <w:r>
        <w:rPr>
          <w:rFonts w:ascii="Times New Roman" w:hAnsi="Times New Roman"/>
          <w:sz w:val="24"/>
          <w:szCs w:val="24"/>
        </w:rPr>
        <w:t xml:space="preserve"> for QEP</w:t>
      </w:r>
    </w:p>
    <w:p w14:paraId="6FCB3ECB" w14:textId="77777777" w:rsidR="002E7388" w:rsidRPr="00F473EF" w:rsidRDefault="002E7388" w:rsidP="002E7388">
      <w:pPr>
        <w:numPr>
          <w:ilvl w:val="0"/>
          <w:numId w:val="12"/>
        </w:numPr>
        <w:spacing w:after="0" w:line="240" w:lineRule="auto"/>
        <w:rPr>
          <w:rFonts w:ascii="Times New Roman" w:hAnsi="Times New Roman"/>
          <w:sz w:val="24"/>
          <w:szCs w:val="24"/>
        </w:rPr>
      </w:pPr>
      <w:r w:rsidRPr="00F473EF">
        <w:rPr>
          <w:rFonts w:ascii="Times New Roman" w:hAnsi="Times New Roman"/>
          <w:sz w:val="24"/>
          <w:szCs w:val="24"/>
        </w:rPr>
        <w:t>Advised approximately 2,500 students over 2 ½ years</w:t>
      </w:r>
    </w:p>
    <w:p w14:paraId="6334DC38" w14:textId="77777777" w:rsidR="008B4988" w:rsidRPr="00F473EF" w:rsidRDefault="008B4988" w:rsidP="008B4988">
      <w:pPr>
        <w:numPr>
          <w:ilvl w:val="0"/>
          <w:numId w:val="12"/>
        </w:numPr>
        <w:spacing w:after="0" w:line="240" w:lineRule="auto"/>
        <w:rPr>
          <w:rFonts w:ascii="Times New Roman" w:hAnsi="Times New Roman"/>
          <w:sz w:val="24"/>
          <w:szCs w:val="24"/>
        </w:rPr>
      </w:pPr>
      <w:r w:rsidRPr="00F473EF">
        <w:rPr>
          <w:rFonts w:ascii="Times New Roman" w:hAnsi="Times New Roman"/>
          <w:sz w:val="24"/>
          <w:szCs w:val="24"/>
        </w:rPr>
        <w:t xml:space="preserve">Created the first KCTCS audio-video, online new student orientation </w:t>
      </w:r>
    </w:p>
    <w:p w14:paraId="7DF12E86" w14:textId="77777777" w:rsidR="008B4988" w:rsidRPr="00F473EF" w:rsidRDefault="008B4988" w:rsidP="008B4988">
      <w:pPr>
        <w:numPr>
          <w:ilvl w:val="0"/>
          <w:numId w:val="12"/>
        </w:numPr>
        <w:spacing w:after="0" w:line="240" w:lineRule="auto"/>
        <w:rPr>
          <w:rFonts w:ascii="Times New Roman" w:hAnsi="Times New Roman"/>
          <w:sz w:val="24"/>
          <w:szCs w:val="24"/>
        </w:rPr>
      </w:pPr>
      <w:r w:rsidRPr="00F473EF">
        <w:rPr>
          <w:rFonts w:ascii="Times New Roman" w:hAnsi="Times New Roman"/>
          <w:sz w:val="24"/>
          <w:szCs w:val="24"/>
        </w:rPr>
        <w:t>Recorded an 82% new student orientation participation rate in 2007</w:t>
      </w:r>
    </w:p>
    <w:p w14:paraId="2892D73F" w14:textId="77777777" w:rsidR="00B217DE" w:rsidRPr="00B217DE" w:rsidRDefault="00B217DE" w:rsidP="005460E5">
      <w:pPr>
        <w:numPr>
          <w:ilvl w:val="0"/>
          <w:numId w:val="12"/>
        </w:numPr>
        <w:spacing w:after="0" w:line="240" w:lineRule="auto"/>
        <w:rPr>
          <w:rFonts w:ascii="Times New Roman" w:hAnsi="Times New Roman"/>
          <w:sz w:val="24"/>
          <w:szCs w:val="24"/>
        </w:rPr>
      </w:pPr>
      <w:r w:rsidRPr="00B217DE">
        <w:rPr>
          <w:rFonts w:ascii="Times New Roman" w:hAnsi="Times New Roman"/>
          <w:sz w:val="24"/>
          <w:szCs w:val="24"/>
        </w:rPr>
        <w:t>Selected to participate in KCTCS’s 8</w:t>
      </w:r>
      <w:r w:rsidRPr="00B217DE">
        <w:rPr>
          <w:rFonts w:ascii="Times New Roman" w:hAnsi="Times New Roman"/>
          <w:sz w:val="24"/>
          <w:szCs w:val="24"/>
          <w:vertAlign w:val="superscript"/>
        </w:rPr>
        <w:t>th</w:t>
      </w:r>
      <w:r w:rsidRPr="00B217DE">
        <w:rPr>
          <w:rFonts w:ascii="Times New Roman" w:hAnsi="Times New Roman"/>
          <w:sz w:val="24"/>
          <w:szCs w:val="24"/>
        </w:rPr>
        <w:t xml:space="preserve"> Annual Leadership Seminar </w:t>
      </w:r>
    </w:p>
    <w:p w14:paraId="24585C70" w14:textId="77777777" w:rsidR="008B4988" w:rsidRPr="00F473EF" w:rsidRDefault="008B4988" w:rsidP="008B4988">
      <w:pPr>
        <w:spacing w:after="0" w:line="240" w:lineRule="auto"/>
        <w:rPr>
          <w:rFonts w:ascii="Times New Roman" w:hAnsi="Times New Roman"/>
          <w:sz w:val="24"/>
          <w:szCs w:val="24"/>
        </w:rPr>
      </w:pPr>
    </w:p>
    <w:p w14:paraId="6CDEF247" w14:textId="77777777" w:rsidR="008B4988" w:rsidRPr="00F473EF" w:rsidRDefault="008B4988" w:rsidP="008B4988">
      <w:pPr>
        <w:spacing w:after="0" w:line="240" w:lineRule="exact"/>
        <w:rPr>
          <w:rFonts w:ascii="Times New Roman" w:hAnsi="Times New Roman"/>
          <w:sz w:val="24"/>
          <w:szCs w:val="24"/>
        </w:rPr>
      </w:pPr>
      <w:r w:rsidRPr="00F473EF">
        <w:rPr>
          <w:rFonts w:ascii="Times New Roman" w:hAnsi="Times New Roman"/>
          <w:i/>
          <w:sz w:val="24"/>
          <w:szCs w:val="24"/>
        </w:rPr>
        <w:t>Kentucky Wesleyan College</w:t>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t xml:space="preserve">                     </w:t>
      </w:r>
      <w:r w:rsidRPr="00F473EF">
        <w:rPr>
          <w:rFonts w:ascii="Times New Roman" w:hAnsi="Times New Roman"/>
          <w:sz w:val="24"/>
          <w:szCs w:val="24"/>
        </w:rPr>
        <w:tab/>
      </w:r>
      <w:r w:rsidRPr="00F473EF">
        <w:rPr>
          <w:rFonts w:ascii="Times New Roman" w:hAnsi="Times New Roman"/>
          <w:sz w:val="24"/>
          <w:szCs w:val="24"/>
        </w:rPr>
        <w:tab/>
        <w:t xml:space="preserve">           </w:t>
      </w:r>
      <w:r>
        <w:rPr>
          <w:rFonts w:ascii="Times New Roman" w:hAnsi="Times New Roman"/>
          <w:sz w:val="24"/>
          <w:szCs w:val="24"/>
        </w:rPr>
        <w:t xml:space="preserve">  </w:t>
      </w:r>
      <w:r w:rsidRPr="00F473EF">
        <w:rPr>
          <w:rFonts w:ascii="Times New Roman" w:hAnsi="Times New Roman"/>
          <w:sz w:val="24"/>
          <w:szCs w:val="24"/>
        </w:rPr>
        <w:t xml:space="preserve">        Owensboro, KY</w:t>
      </w:r>
    </w:p>
    <w:p w14:paraId="40017379" w14:textId="77777777" w:rsidR="008B4988" w:rsidRPr="00F473EF" w:rsidRDefault="008B4988" w:rsidP="008B4988">
      <w:pPr>
        <w:spacing w:after="0" w:line="240" w:lineRule="exact"/>
        <w:rPr>
          <w:rFonts w:ascii="Times New Roman" w:hAnsi="Times New Roman"/>
          <w:sz w:val="24"/>
          <w:szCs w:val="24"/>
        </w:rPr>
      </w:pPr>
      <w:r w:rsidRPr="00F473EF">
        <w:rPr>
          <w:rFonts w:ascii="Times New Roman" w:hAnsi="Times New Roman"/>
          <w:sz w:val="24"/>
          <w:szCs w:val="24"/>
        </w:rPr>
        <w:t>Admissions Counselor</w:t>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t xml:space="preserve">            </w:t>
      </w:r>
      <w:r>
        <w:rPr>
          <w:rFonts w:ascii="Times New Roman" w:hAnsi="Times New Roman"/>
          <w:sz w:val="24"/>
          <w:szCs w:val="24"/>
        </w:rPr>
        <w:t xml:space="preserve">      J</w:t>
      </w:r>
      <w:r w:rsidRPr="00F473EF">
        <w:rPr>
          <w:rFonts w:ascii="Times New Roman" w:hAnsi="Times New Roman"/>
          <w:sz w:val="24"/>
          <w:szCs w:val="24"/>
        </w:rPr>
        <w:t>anuary – December 2005</w:t>
      </w:r>
    </w:p>
    <w:p w14:paraId="12B7AF2B" w14:textId="77777777" w:rsidR="008B4988" w:rsidRPr="00F473EF" w:rsidRDefault="008B4988" w:rsidP="008B4988">
      <w:pPr>
        <w:spacing w:after="0" w:line="240" w:lineRule="exact"/>
        <w:rPr>
          <w:rFonts w:ascii="Times New Roman" w:hAnsi="Times New Roman"/>
          <w:sz w:val="24"/>
          <w:szCs w:val="24"/>
        </w:rPr>
      </w:pPr>
    </w:p>
    <w:p w14:paraId="2BC7BFAB" w14:textId="77777777" w:rsidR="008B4988" w:rsidRPr="00F473EF" w:rsidRDefault="008B4988" w:rsidP="008B4988">
      <w:pPr>
        <w:spacing w:after="0" w:line="240" w:lineRule="auto"/>
        <w:rPr>
          <w:rFonts w:ascii="Times New Roman" w:hAnsi="Times New Roman"/>
          <w:sz w:val="24"/>
          <w:szCs w:val="24"/>
          <w:u w:val="single"/>
        </w:rPr>
      </w:pPr>
      <w:r w:rsidRPr="00F473EF">
        <w:rPr>
          <w:rFonts w:ascii="Times New Roman" w:hAnsi="Times New Roman"/>
          <w:sz w:val="24"/>
          <w:szCs w:val="24"/>
          <w:u w:val="single"/>
        </w:rPr>
        <w:t>Responsibilities</w:t>
      </w:r>
    </w:p>
    <w:p w14:paraId="2910BBB2" w14:textId="77777777" w:rsidR="008B4988" w:rsidRPr="00F473EF" w:rsidRDefault="008B4988" w:rsidP="008B4988">
      <w:pPr>
        <w:pStyle w:val="ListParagraph"/>
        <w:numPr>
          <w:ilvl w:val="0"/>
          <w:numId w:val="13"/>
        </w:numPr>
        <w:spacing w:after="0" w:line="240" w:lineRule="auto"/>
        <w:rPr>
          <w:rFonts w:ascii="Times New Roman" w:hAnsi="Times New Roman"/>
          <w:sz w:val="24"/>
          <w:szCs w:val="24"/>
        </w:rPr>
      </w:pPr>
      <w:r w:rsidRPr="00F473EF">
        <w:rPr>
          <w:rFonts w:ascii="Times New Roman" w:hAnsi="Times New Roman"/>
          <w:sz w:val="24"/>
          <w:szCs w:val="24"/>
        </w:rPr>
        <w:t xml:space="preserve">Recruited and matriculated new students - extensive out-of-state travel </w:t>
      </w:r>
    </w:p>
    <w:p w14:paraId="01FD5477" w14:textId="77777777" w:rsidR="008B4988" w:rsidRPr="00F473EF" w:rsidRDefault="008B4988" w:rsidP="008B4988">
      <w:pPr>
        <w:pStyle w:val="ListParagraph"/>
        <w:numPr>
          <w:ilvl w:val="0"/>
          <w:numId w:val="13"/>
        </w:numPr>
        <w:spacing w:after="0" w:line="240" w:lineRule="auto"/>
        <w:rPr>
          <w:rFonts w:ascii="Times New Roman" w:hAnsi="Times New Roman"/>
          <w:sz w:val="24"/>
          <w:szCs w:val="24"/>
        </w:rPr>
      </w:pPr>
      <w:r w:rsidRPr="00F473EF">
        <w:rPr>
          <w:rFonts w:ascii="Times New Roman" w:hAnsi="Times New Roman"/>
          <w:sz w:val="24"/>
          <w:szCs w:val="24"/>
        </w:rPr>
        <w:t>Utilized direct mail, cold calls, class visits and e-newsletter to meet recruitment goals</w:t>
      </w:r>
    </w:p>
    <w:p w14:paraId="6E9E0091" w14:textId="77777777" w:rsidR="008B4988" w:rsidRPr="00F473EF" w:rsidRDefault="008B4988" w:rsidP="008B4988">
      <w:pPr>
        <w:pStyle w:val="ListParagraph"/>
        <w:numPr>
          <w:ilvl w:val="0"/>
          <w:numId w:val="13"/>
        </w:numPr>
        <w:spacing w:after="0" w:line="240" w:lineRule="auto"/>
        <w:rPr>
          <w:rFonts w:ascii="Times New Roman" w:hAnsi="Times New Roman"/>
          <w:sz w:val="24"/>
          <w:szCs w:val="24"/>
        </w:rPr>
      </w:pPr>
      <w:r w:rsidRPr="00F473EF">
        <w:rPr>
          <w:rFonts w:ascii="Times New Roman" w:hAnsi="Times New Roman"/>
          <w:sz w:val="24"/>
          <w:szCs w:val="24"/>
        </w:rPr>
        <w:t xml:space="preserve">Met out-of-state alumni to discuss academic programs and annual fund participation </w:t>
      </w:r>
    </w:p>
    <w:p w14:paraId="3E88A261" w14:textId="77777777" w:rsidR="008B4988" w:rsidRPr="00F473EF" w:rsidRDefault="008B4988" w:rsidP="008B4988">
      <w:pPr>
        <w:pStyle w:val="ListParagraph"/>
        <w:numPr>
          <w:ilvl w:val="0"/>
          <w:numId w:val="13"/>
        </w:numPr>
        <w:spacing w:after="0" w:line="240" w:lineRule="auto"/>
        <w:rPr>
          <w:rFonts w:ascii="Times New Roman" w:hAnsi="Times New Roman"/>
          <w:sz w:val="24"/>
          <w:szCs w:val="24"/>
        </w:rPr>
      </w:pPr>
      <w:r w:rsidRPr="00F473EF">
        <w:rPr>
          <w:rFonts w:ascii="Times New Roman" w:hAnsi="Times New Roman"/>
          <w:sz w:val="24"/>
          <w:szCs w:val="24"/>
        </w:rPr>
        <w:t>Supervised student calling team and new student orientation volunteers</w:t>
      </w:r>
    </w:p>
    <w:p w14:paraId="1ACA3CC8" w14:textId="77777777" w:rsidR="008B4988" w:rsidRPr="00F473EF" w:rsidRDefault="008B4988" w:rsidP="008B4988">
      <w:pPr>
        <w:pStyle w:val="ListParagraph"/>
        <w:numPr>
          <w:ilvl w:val="0"/>
          <w:numId w:val="13"/>
        </w:numPr>
        <w:spacing w:after="0" w:line="240" w:lineRule="auto"/>
        <w:rPr>
          <w:rFonts w:ascii="Times New Roman" w:hAnsi="Times New Roman"/>
          <w:sz w:val="24"/>
          <w:szCs w:val="24"/>
        </w:rPr>
      </w:pPr>
      <w:r w:rsidRPr="00F473EF">
        <w:rPr>
          <w:rFonts w:ascii="Times New Roman" w:hAnsi="Times New Roman"/>
          <w:sz w:val="24"/>
          <w:szCs w:val="24"/>
        </w:rPr>
        <w:t>Made acceptance and denial scholarship recommendations to the Dean</w:t>
      </w:r>
    </w:p>
    <w:p w14:paraId="5B8A7A74" w14:textId="77777777" w:rsidR="008B4988" w:rsidRPr="00F473EF" w:rsidRDefault="008B4988" w:rsidP="008B4988">
      <w:pPr>
        <w:pStyle w:val="ListParagraph"/>
        <w:numPr>
          <w:ilvl w:val="0"/>
          <w:numId w:val="13"/>
        </w:numPr>
        <w:spacing w:after="0" w:line="240" w:lineRule="auto"/>
        <w:rPr>
          <w:rFonts w:ascii="Times New Roman" w:hAnsi="Times New Roman"/>
          <w:sz w:val="24"/>
          <w:szCs w:val="24"/>
        </w:rPr>
      </w:pPr>
      <w:r w:rsidRPr="00F473EF">
        <w:rPr>
          <w:rFonts w:ascii="Times New Roman" w:hAnsi="Times New Roman"/>
          <w:sz w:val="24"/>
          <w:szCs w:val="24"/>
        </w:rPr>
        <w:t>Planned events, coordinated volunteers and hosted individual and class visits</w:t>
      </w:r>
    </w:p>
    <w:p w14:paraId="6A889E03" w14:textId="77777777" w:rsidR="008B4988" w:rsidRPr="00F473EF" w:rsidRDefault="008B4988" w:rsidP="008B4988">
      <w:pPr>
        <w:pStyle w:val="ListParagraph"/>
        <w:numPr>
          <w:ilvl w:val="0"/>
          <w:numId w:val="13"/>
        </w:numPr>
        <w:spacing w:after="0" w:line="240" w:lineRule="auto"/>
        <w:rPr>
          <w:rFonts w:ascii="Times New Roman" w:hAnsi="Times New Roman"/>
          <w:sz w:val="24"/>
          <w:szCs w:val="24"/>
        </w:rPr>
      </w:pPr>
      <w:r w:rsidRPr="00F473EF">
        <w:rPr>
          <w:rFonts w:ascii="Times New Roman" w:hAnsi="Times New Roman"/>
          <w:sz w:val="24"/>
          <w:szCs w:val="24"/>
        </w:rPr>
        <w:t>Served on Academic Alert Committee and Student Mentor Committee</w:t>
      </w:r>
    </w:p>
    <w:p w14:paraId="1622CC2F" w14:textId="77777777" w:rsidR="008B4988" w:rsidRPr="00F473EF" w:rsidRDefault="008B4988" w:rsidP="008B4988">
      <w:pPr>
        <w:spacing w:after="0" w:line="240" w:lineRule="auto"/>
        <w:rPr>
          <w:rFonts w:ascii="Times New Roman" w:hAnsi="Times New Roman"/>
          <w:sz w:val="24"/>
          <w:szCs w:val="24"/>
        </w:rPr>
      </w:pPr>
    </w:p>
    <w:p w14:paraId="4FFFDA8D" w14:textId="77777777" w:rsidR="008B4988" w:rsidRPr="00F473EF" w:rsidRDefault="008B4988" w:rsidP="008B4988">
      <w:pPr>
        <w:spacing w:after="0" w:line="240" w:lineRule="auto"/>
        <w:rPr>
          <w:rFonts w:ascii="Times New Roman" w:hAnsi="Times New Roman"/>
          <w:sz w:val="24"/>
          <w:szCs w:val="24"/>
          <w:u w:val="single"/>
        </w:rPr>
      </w:pPr>
      <w:r w:rsidRPr="00F473EF">
        <w:rPr>
          <w:rFonts w:ascii="Times New Roman" w:hAnsi="Times New Roman"/>
          <w:sz w:val="24"/>
          <w:szCs w:val="24"/>
          <w:u w:val="single"/>
        </w:rPr>
        <w:t>Accomplishments</w:t>
      </w:r>
    </w:p>
    <w:p w14:paraId="257024E5" w14:textId="77777777" w:rsidR="008B4988" w:rsidRPr="00F473EF" w:rsidRDefault="008B4988" w:rsidP="008B4988">
      <w:pPr>
        <w:numPr>
          <w:ilvl w:val="0"/>
          <w:numId w:val="14"/>
        </w:numPr>
        <w:tabs>
          <w:tab w:val="clear" w:pos="720"/>
          <w:tab w:val="num" w:pos="360"/>
        </w:tabs>
        <w:spacing w:after="0" w:line="240" w:lineRule="auto"/>
        <w:ind w:left="360"/>
        <w:rPr>
          <w:rFonts w:ascii="Times New Roman" w:hAnsi="Times New Roman"/>
          <w:sz w:val="24"/>
          <w:szCs w:val="24"/>
        </w:rPr>
      </w:pPr>
      <w:r w:rsidRPr="00F473EF">
        <w:rPr>
          <w:rFonts w:ascii="Times New Roman" w:hAnsi="Times New Roman"/>
          <w:sz w:val="24"/>
          <w:szCs w:val="24"/>
        </w:rPr>
        <w:t>Contributed to college’s second largest freshmen enrollment class in school history</w:t>
      </w:r>
    </w:p>
    <w:p w14:paraId="5A443E94" w14:textId="77777777" w:rsidR="008B4988" w:rsidRPr="00F473EF" w:rsidRDefault="008B4988" w:rsidP="008B4988">
      <w:pPr>
        <w:numPr>
          <w:ilvl w:val="0"/>
          <w:numId w:val="14"/>
        </w:numPr>
        <w:tabs>
          <w:tab w:val="clear" w:pos="720"/>
        </w:tabs>
        <w:spacing w:after="0" w:line="240" w:lineRule="auto"/>
        <w:ind w:left="360"/>
        <w:rPr>
          <w:rFonts w:ascii="Times New Roman" w:hAnsi="Times New Roman"/>
          <w:sz w:val="24"/>
          <w:szCs w:val="24"/>
        </w:rPr>
      </w:pPr>
      <w:r w:rsidRPr="00F473EF">
        <w:rPr>
          <w:rFonts w:ascii="Times New Roman" w:hAnsi="Times New Roman"/>
          <w:sz w:val="24"/>
          <w:szCs w:val="24"/>
        </w:rPr>
        <w:t>Met out-of-state recruitment projections</w:t>
      </w:r>
    </w:p>
    <w:p w14:paraId="0721A85C" w14:textId="77777777" w:rsidR="008B4988" w:rsidRDefault="008B4988" w:rsidP="008B4988">
      <w:pPr>
        <w:pStyle w:val="Heading3"/>
        <w:rPr>
          <w:rFonts w:ascii="Times New Roman" w:hAnsi="Times New Roman"/>
          <w:sz w:val="24"/>
          <w:szCs w:val="24"/>
        </w:rPr>
      </w:pPr>
    </w:p>
    <w:p w14:paraId="314476D0" w14:textId="77777777" w:rsidR="008B4988" w:rsidRPr="00F473EF" w:rsidRDefault="008B4988" w:rsidP="008B4988">
      <w:pPr>
        <w:pStyle w:val="Heading3"/>
        <w:rPr>
          <w:rFonts w:ascii="Times New Roman" w:hAnsi="Times New Roman"/>
          <w:sz w:val="24"/>
          <w:szCs w:val="24"/>
        </w:rPr>
      </w:pPr>
      <w:r w:rsidRPr="00F473EF">
        <w:rPr>
          <w:rFonts w:ascii="Times New Roman" w:hAnsi="Times New Roman"/>
          <w:sz w:val="24"/>
          <w:szCs w:val="24"/>
        </w:rPr>
        <w:t>Western Kentucky University</w:t>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t xml:space="preserve">           </w:t>
      </w:r>
      <w:r>
        <w:rPr>
          <w:rFonts w:ascii="Times New Roman" w:hAnsi="Times New Roman"/>
          <w:sz w:val="24"/>
          <w:szCs w:val="24"/>
        </w:rPr>
        <w:t xml:space="preserve">   </w:t>
      </w:r>
      <w:r w:rsidRPr="00F473EF">
        <w:rPr>
          <w:rFonts w:ascii="Times New Roman" w:hAnsi="Times New Roman"/>
          <w:sz w:val="24"/>
          <w:szCs w:val="24"/>
        </w:rPr>
        <w:t xml:space="preserve"> </w:t>
      </w:r>
      <w:r w:rsidRPr="00F473EF">
        <w:rPr>
          <w:rFonts w:ascii="Times New Roman" w:hAnsi="Times New Roman"/>
          <w:i w:val="0"/>
          <w:sz w:val="24"/>
          <w:szCs w:val="24"/>
        </w:rPr>
        <w:t>Bowling Green, KY</w:t>
      </w:r>
      <w:r w:rsidRPr="00F473EF">
        <w:rPr>
          <w:rFonts w:ascii="Times New Roman" w:hAnsi="Times New Roman"/>
          <w:sz w:val="24"/>
          <w:szCs w:val="24"/>
        </w:rPr>
        <w:t xml:space="preserve">  </w:t>
      </w:r>
    </w:p>
    <w:p w14:paraId="2A8ED58B" w14:textId="77777777" w:rsidR="008B4988" w:rsidRPr="00F473EF" w:rsidRDefault="008B4988" w:rsidP="008B4988">
      <w:pPr>
        <w:spacing w:line="240" w:lineRule="auto"/>
        <w:rPr>
          <w:rFonts w:ascii="Times New Roman" w:hAnsi="Times New Roman"/>
          <w:sz w:val="24"/>
          <w:szCs w:val="24"/>
        </w:rPr>
      </w:pPr>
      <w:r w:rsidRPr="00F473EF">
        <w:rPr>
          <w:rFonts w:ascii="Times New Roman" w:hAnsi="Times New Roman"/>
          <w:sz w:val="24"/>
          <w:szCs w:val="24"/>
        </w:rPr>
        <w:t>Advancement Specialist</w:t>
      </w:r>
      <w:r w:rsidRPr="00F473EF">
        <w:rPr>
          <w:rFonts w:ascii="Times New Roman" w:hAnsi="Times New Roman"/>
          <w:sz w:val="24"/>
          <w:szCs w:val="24"/>
        </w:rPr>
        <w:tab/>
      </w:r>
      <w:r w:rsidRPr="00F473EF">
        <w:rPr>
          <w:rFonts w:ascii="Times New Roman" w:hAnsi="Times New Roman"/>
          <w:sz w:val="24"/>
          <w:szCs w:val="24"/>
        </w:rPr>
        <w:tab/>
        <w:t xml:space="preserve">                           </w:t>
      </w:r>
      <w:r w:rsidRPr="00F473EF">
        <w:rPr>
          <w:rFonts w:ascii="Times New Roman" w:hAnsi="Times New Roman"/>
          <w:sz w:val="24"/>
          <w:szCs w:val="24"/>
        </w:rPr>
        <w:tab/>
        <w:t xml:space="preserve">       </w:t>
      </w:r>
      <w:r>
        <w:rPr>
          <w:rFonts w:ascii="Times New Roman" w:hAnsi="Times New Roman"/>
          <w:sz w:val="24"/>
          <w:szCs w:val="24"/>
        </w:rPr>
        <w:t xml:space="preserve">  </w:t>
      </w:r>
      <w:r w:rsidRPr="00F473EF">
        <w:rPr>
          <w:rFonts w:ascii="Times New Roman" w:hAnsi="Times New Roman"/>
          <w:sz w:val="24"/>
          <w:szCs w:val="24"/>
        </w:rPr>
        <w:t>January 2003 – December 2004</w:t>
      </w:r>
    </w:p>
    <w:p w14:paraId="44A2F004" w14:textId="77777777" w:rsidR="008B4988" w:rsidRPr="00F473EF" w:rsidRDefault="008B4988" w:rsidP="008B4988">
      <w:pPr>
        <w:spacing w:after="0" w:line="240" w:lineRule="auto"/>
        <w:rPr>
          <w:rFonts w:ascii="Times New Roman" w:hAnsi="Times New Roman"/>
          <w:sz w:val="24"/>
          <w:szCs w:val="24"/>
          <w:u w:val="single"/>
        </w:rPr>
      </w:pPr>
      <w:r w:rsidRPr="00F473EF">
        <w:rPr>
          <w:rFonts w:ascii="Times New Roman" w:hAnsi="Times New Roman"/>
          <w:sz w:val="24"/>
          <w:szCs w:val="24"/>
          <w:u w:val="single"/>
        </w:rPr>
        <w:t>Responsibilities</w:t>
      </w:r>
    </w:p>
    <w:p w14:paraId="39DE9DF9" w14:textId="77777777" w:rsidR="008B4988" w:rsidRPr="00F473EF" w:rsidRDefault="008B4988" w:rsidP="008B4988">
      <w:pPr>
        <w:numPr>
          <w:ilvl w:val="0"/>
          <w:numId w:val="16"/>
        </w:numPr>
        <w:tabs>
          <w:tab w:val="clear" w:pos="720"/>
          <w:tab w:val="num" w:pos="360"/>
        </w:tabs>
        <w:spacing w:after="0" w:line="240" w:lineRule="auto"/>
        <w:ind w:left="360"/>
        <w:rPr>
          <w:rFonts w:ascii="Times New Roman" w:hAnsi="Times New Roman"/>
          <w:sz w:val="24"/>
          <w:szCs w:val="24"/>
        </w:rPr>
      </w:pPr>
      <w:r w:rsidRPr="00F473EF">
        <w:rPr>
          <w:rFonts w:ascii="Times New Roman" w:hAnsi="Times New Roman"/>
          <w:sz w:val="24"/>
          <w:szCs w:val="24"/>
        </w:rPr>
        <w:t>Raised annual fund money through direct mail, e-mail</w:t>
      </w:r>
      <w:r w:rsidR="00FA30AC">
        <w:rPr>
          <w:rFonts w:ascii="Times New Roman" w:hAnsi="Times New Roman"/>
          <w:sz w:val="24"/>
          <w:szCs w:val="24"/>
        </w:rPr>
        <w:t xml:space="preserve">, </w:t>
      </w:r>
      <w:r w:rsidRPr="00F473EF">
        <w:rPr>
          <w:rFonts w:ascii="Times New Roman" w:hAnsi="Times New Roman"/>
          <w:sz w:val="24"/>
          <w:szCs w:val="24"/>
        </w:rPr>
        <w:t xml:space="preserve">phone solicitation and special events </w:t>
      </w:r>
    </w:p>
    <w:p w14:paraId="2C5F2F1A" w14:textId="77777777" w:rsidR="008B4988" w:rsidRPr="00F473EF" w:rsidRDefault="008B4988" w:rsidP="008B4988">
      <w:pPr>
        <w:numPr>
          <w:ilvl w:val="0"/>
          <w:numId w:val="15"/>
        </w:numPr>
        <w:tabs>
          <w:tab w:val="clear" w:pos="720"/>
          <w:tab w:val="num" w:pos="360"/>
        </w:tabs>
        <w:spacing w:after="0" w:line="240" w:lineRule="auto"/>
        <w:ind w:left="360"/>
        <w:rPr>
          <w:rFonts w:ascii="Times New Roman" w:hAnsi="Times New Roman"/>
          <w:sz w:val="24"/>
          <w:szCs w:val="24"/>
        </w:rPr>
      </w:pPr>
      <w:r w:rsidRPr="00F473EF">
        <w:rPr>
          <w:rFonts w:ascii="Times New Roman" w:hAnsi="Times New Roman"/>
          <w:sz w:val="24"/>
          <w:szCs w:val="24"/>
        </w:rPr>
        <w:t xml:space="preserve">Presented program ideas to Alumni Board </w:t>
      </w:r>
    </w:p>
    <w:p w14:paraId="5A9EC386" w14:textId="77777777" w:rsidR="008B4988" w:rsidRPr="00F473EF" w:rsidRDefault="008B4988" w:rsidP="008B4988">
      <w:pPr>
        <w:numPr>
          <w:ilvl w:val="0"/>
          <w:numId w:val="15"/>
        </w:numPr>
        <w:tabs>
          <w:tab w:val="clear" w:pos="720"/>
          <w:tab w:val="num" w:pos="360"/>
        </w:tabs>
        <w:spacing w:after="0" w:line="240" w:lineRule="auto"/>
        <w:ind w:left="360"/>
        <w:rPr>
          <w:rFonts w:ascii="Times New Roman" w:hAnsi="Times New Roman"/>
          <w:sz w:val="24"/>
          <w:szCs w:val="24"/>
        </w:rPr>
      </w:pPr>
      <w:r w:rsidRPr="00F473EF">
        <w:rPr>
          <w:rFonts w:ascii="Times New Roman" w:hAnsi="Times New Roman"/>
          <w:sz w:val="24"/>
          <w:szCs w:val="24"/>
        </w:rPr>
        <w:t xml:space="preserve">Researched and helped develop alumni legacy program </w:t>
      </w:r>
    </w:p>
    <w:p w14:paraId="17BFC5AC" w14:textId="77777777" w:rsidR="008B4988" w:rsidRPr="00F473EF" w:rsidRDefault="008B4988" w:rsidP="008B4988">
      <w:pPr>
        <w:numPr>
          <w:ilvl w:val="0"/>
          <w:numId w:val="15"/>
        </w:numPr>
        <w:tabs>
          <w:tab w:val="clear" w:pos="720"/>
          <w:tab w:val="num" w:pos="360"/>
        </w:tabs>
        <w:spacing w:after="0" w:line="240" w:lineRule="auto"/>
        <w:ind w:left="360"/>
        <w:rPr>
          <w:rFonts w:ascii="Times New Roman" w:hAnsi="Times New Roman"/>
          <w:sz w:val="24"/>
          <w:szCs w:val="24"/>
        </w:rPr>
      </w:pPr>
      <w:r w:rsidRPr="00F473EF">
        <w:rPr>
          <w:rFonts w:ascii="Times New Roman" w:hAnsi="Times New Roman"/>
          <w:sz w:val="24"/>
          <w:szCs w:val="24"/>
        </w:rPr>
        <w:t>Assisted with $1,000 solicitation visits for annual fund</w:t>
      </w:r>
    </w:p>
    <w:p w14:paraId="330F10BB" w14:textId="77777777" w:rsidR="008B4988" w:rsidRPr="00F473EF" w:rsidRDefault="008B4988" w:rsidP="008B4988">
      <w:pPr>
        <w:numPr>
          <w:ilvl w:val="0"/>
          <w:numId w:val="15"/>
        </w:numPr>
        <w:tabs>
          <w:tab w:val="clear" w:pos="720"/>
          <w:tab w:val="num" w:pos="360"/>
        </w:tabs>
        <w:spacing w:after="0" w:line="240" w:lineRule="auto"/>
        <w:ind w:left="360"/>
        <w:rPr>
          <w:rFonts w:ascii="Times New Roman" w:hAnsi="Times New Roman"/>
          <w:sz w:val="24"/>
          <w:szCs w:val="24"/>
        </w:rPr>
      </w:pPr>
      <w:r w:rsidRPr="00F473EF">
        <w:rPr>
          <w:rFonts w:ascii="Times New Roman" w:hAnsi="Times New Roman"/>
          <w:sz w:val="24"/>
          <w:szCs w:val="24"/>
        </w:rPr>
        <w:t xml:space="preserve">Maintained donor reports and website revisions </w:t>
      </w:r>
    </w:p>
    <w:p w14:paraId="6401A714" w14:textId="77777777" w:rsidR="008B4988" w:rsidRPr="00F473EF" w:rsidRDefault="008B4988" w:rsidP="008B4988">
      <w:pPr>
        <w:numPr>
          <w:ilvl w:val="0"/>
          <w:numId w:val="15"/>
        </w:numPr>
        <w:tabs>
          <w:tab w:val="clear" w:pos="720"/>
          <w:tab w:val="num" w:pos="360"/>
        </w:tabs>
        <w:spacing w:after="0" w:line="240" w:lineRule="auto"/>
        <w:ind w:left="360"/>
        <w:rPr>
          <w:rFonts w:ascii="Times New Roman" w:hAnsi="Times New Roman"/>
          <w:sz w:val="24"/>
          <w:szCs w:val="24"/>
        </w:rPr>
      </w:pPr>
      <w:r w:rsidRPr="00F473EF">
        <w:rPr>
          <w:rFonts w:ascii="Times New Roman" w:hAnsi="Times New Roman"/>
          <w:sz w:val="24"/>
          <w:szCs w:val="24"/>
        </w:rPr>
        <w:t>Assisted with capital campaign stewardship events</w:t>
      </w:r>
    </w:p>
    <w:p w14:paraId="2E739F9B" w14:textId="77777777" w:rsidR="008B4988" w:rsidRPr="00F473EF" w:rsidRDefault="008B4988" w:rsidP="008B4988">
      <w:pPr>
        <w:spacing w:after="0" w:line="240" w:lineRule="auto"/>
        <w:rPr>
          <w:rFonts w:ascii="Times New Roman" w:hAnsi="Times New Roman"/>
          <w:sz w:val="24"/>
          <w:szCs w:val="24"/>
          <w:u w:val="single"/>
        </w:rPr>
      </w:pPr>
      <w:r w:rsidRPr="00F473EF">
        <w:rPr>
          <w:rFonts w:ascii="Times New Roman" w:hAnsi="Times New Roman"/>
          <w:sz w:val="24"/>
          <w:szCs w:val="24"/>
        </w:rPr>
        <w:br/>
      </w:r>
      <w:r w:rsidRPr="00F473EF">
        <w:rPr>
          <w:rFonts w:ascii="Times New Roman" w:hAnsi="Times New Roman"/>
          <w:sz w:val="24"/>
          <w:szCs w:val="24"/>
          <w:u w:val="single"/>
        </w:rPr>
        <w:t>Accomplishments</w:t>
      </w:r>
    </w:p>
    <w:p w14:paraId="24BEC205" w14:textId="77777777" w:rsidR="008B4988" w:rsidRPr="00F473EF" w:rsidRDefault="008B4988" w:rsidP="008B4988">
      <w:pPr>
        <w:numPr>
          <w:ilvl w:val="0"/>
          <w:numId w:val="17"/>
        </w:numPr>
        <w:spacing w:after="0" w:line="240" w:lineRule="auto"/>
        <w:rPr>
          <w:rFonts w:ascii="Times New Roman" w:hAnsi="Times New Roman"/>
          <w:sz w:val="24"/>
          <w:szCs w:val="24"/>
        </w:rPr>
      </w:pPr>
      <w:r w:rsidRPr="00F473EF">
        <w:rPr>
          <w:rFonts w:ascii="Times New Roman" w:hAnsi="Times New Roman"/>
          <w:sz w:val="24"/>
          <w:szCs w:val="24"/>
        </w:rPr>
        <w:t>Contributed to annual fund increase from $4.6 to $5.7 million dollars in 2004</w:t>
      </w:r>
    </w:p>
    <w:p w14:paraId="452602F2" w14:textId="77777777" w:rsidR="008B4988" w:rsidRPr="00F473EF" w:rsidRDefault="008B4988" w:rsidP="008B4988">
      <w:pPr>
        <w:numPr>
          <w:ilvl w:val="0"/>
          <w:numId w:val="17"/>
        </w:numPr>
        <w:spacing w:after="0" w:line="240" w:lineRule="auto"/>
        <w:rPr>
          <w:rFonts w:ascii="Times New Roman" w:hAnsi="Times New Roman"/>
          <w:sz w:val="24"/>
          <w:szCs w:val="24"/>
        </w:rPr>
      </w:pPr>
      <w:r w:rsidRPr="00F473EF">
        <w:rPr>
          <w:rFonts w:ascii="Times New Roman" w:hAnsi="Times New Roman"/>
          <w:sz w:val="24"/>
          <w:szCs w:val="24"/>
        </w:rPr>
        <w:t>Resurrected two alumni chapters in west Kentucky, which led to new annual fund donations and established an alumni student recruitment initiative in Caldwell and Hopkins Counties</w:t>
      </w:r>
    </w:p>
    <w:p w14:paraId="5E4BE28B" w14:textId="77777777" w:rsidR="008B4988" w:rsidRPr="00F473EF" w:rsidRDefault="008B4988" w:rsidP="008B4988">
      <w:pPr>
        <w:numPr>
          <w:ilvl w:val="0"/>
          <w:numId w:val="17"/>
        </w:numPr>
        <w:spacing w:after="0" w:line="240" w:lineRule="auto"/>
        <w:rPr>
          <w:rFonts w:ascii="Times New Roman" w:hAnsi="Times New Roman"/>
          <w:sz w:val="24"/>
          <w:szCs w:val="24"/>
        </w:rPr>
      </w:pPr>
      <w:r w:rsidRPr="00F473EF">
        <w:rPr>
          <w:rFonts w:ascii="Times New Roman" w:hAnsi="Times New Roman"/>
          <w:sz w:val="24"/>
          <w:szCs w:val="24"/>
        </w:rPr>
        <w:t>Wrote an approved $7,500 grant program for campus beautif</w:t>
      </w:r>
      <w:r w:rsidR="00203322">
        <w:rPr>
          <w:rFonts w:ascii="Times New Roman" w:hAnsi="Times New Roman"/>
          <w:sz w:val="24"/>
          <w:szCs w:val="24"/>
        </w:rPr>
        <w:t>ication</w:t>
      </w:r>
      <w:r w:rsidRPr="00F473EF">
        <w:rPr>
          <w:rFonts w:ascii="Times New Roman" w:hAnsi="Times New Roman"/>
          <w:sz w:val="24"/>
          <w:szCs w:val="24"/>
        </w:rPr>
        <w:t xml:space="preserve"> </w:t>
      </w:r>
    </w:p>
    <w:p w14:paraId="203EC62A" w14:textId="77777777" w:rsidR="002C5369" w:rsidRDefault="008B4988" w:rsidP="002C5369">
      <w:pPr>
        <w:numPr>
          <w:ilvl w:val="0"/>
          <w:numId w:val="17"/>
        </w:numPr>
        <w:spacing w:after="0" w:line="240" w:lineRule="auto"/>
        <w:rPr>
          <w:rFonts w:ascii="Times New Roman" w:hAnsi="Times New Roman"/>
          <w:sz w:val="24"/>
          <w:szCs w:val="24"/>
        </w:rPr>
      </w:pPr>
      <w:r w:rsidRPr="00F473EF">
        <w:rPr>
          <w:rFonts w:ascii="Times New Roman" w:hAnsi="Times New Roman"/>
          <w:sz w:val="24"/>
          <w:szCs w:val="24"/>
        </w:rPr>
        <w:t>Received Alumni Board approval to create a legacy program for lifetime alumni members</w:t>
      </w:r>
    </w:p>
    <w:p w14:paraId="06CCD393" w14:textId="77777777" w:rsidR="004D67DF" w:rsidRDefault="004D67DF" w:rsidP="00FA30AC">
      <w:pPr>
        <w:pStyle w:val="DefaultText"/>
        <w:pBdr>
          <w:bottom w:val="single" w:sz="12" w:space="1" w:color="auto"/>
        </w:pBdr>
        <w:rPr>
          <w:b/>
          <w:szCs w:val="24"/>
        </w:rPr>
      </w:pPr>
    </w:p>
    <w:p w14:paraId="234500AB" w14:textId="2FFC8D7D" w:rsidR="00040EA0" w:rsidRPr="00252CC8" w:rsidRDefault="00FA30AC" w:rsidP="00FA30AC">
      <w:pPr>
        <w:pStyle w:val="DefaultText"/>
        <w:pBdr>
          <w:bottom w:val="single" w:sz="12" w:space="1" w:color="auto"/>
        </w:pBdr>
        <w:rPr>
          <w:b/>
          <w:szCs w:val="24"/>
        </w:rPr>
      </w:pPr>
      <w:r w:rsidRPr="00FA30AC">
        <w:rPr>
          <w:b/>
          <w:szCs w:val="24"/>
        </w:rPr>
        <w:lastRenderedPageBreak/>
        <w:t xml:space="preserve">PROFESSIONAL EXPERIENCE, ACADEMIC AFFAIRS </w:t>
      </w:r>
      <w:r>
        <w:rPr>
          <w:b/>
          <w:szCs w:val="24"/>
        </w:rPr>
        <w:t>(continued from p. 1)</w:t>
      </w:r>
      <w:r w:rsidR="00040EA0">
        <w:rPr>
          <w:b/>
          <w:szCs w:val="24"/>
        </w:rPr>
        <w:t xml:space="preserve"> </w:t>
      </w:r>
    </w:p>
    <w:p w14:paraId="29375792" w14:textId="77777777" w:rsidR="00040EA0" w:rsidRDefault="00040EA0" w:rsidP="00040EA0">
      <w:pPr>
        <w:spacing w:after="0" w:line="240" w:lineRule="auto"/>
        <w:rPr>
          <w:rFonts w:ascii="Times New Roman" w:hAnsi="Times New Roman"/>
          <w:b/>
          <w:sz w:val="24"/>
          <w:szCs w:val="24"/>
        </w:rPr>
      </w:pPr>
    </w:p>
    <w:p w14:paraId="4B273F66" w14:textId="77777777" w:rsidR="00FA30AC" w:rsidRPr="00FA30AC" w:rsidRDefault="00AC0C7B" w:rsidP="00FA30AC">
      <w:pPr>
        <w:spacing w:after="0" w:line="240" w:lineRule="auto"/>
        <w:rPr>
          <w:rFonts w:ascii="Times New Roman" w:hAnsi="Times New Roman"/>
          <w:b/>
          <w:sz w:val="24"/>
          <w:szCs w:val="24"/>
          <w:u w:val="single"/>
        </w:rPr>
      </w:pPr>
      <w:r>
        <w:rPr>
          <w:rFonts w:ascii="Times New Roman" w:hAnsi="Times New Roman"/>
          <w:b/>
          <w:sz w:val="24"/>
          <w:szCs w:val="24"/>
          <w:u w:val="single"/>
        </w:rPr>
        <w:t>SCHOLARLY ACTIVITY</w:t>
      </w:r>
      <w:r w:rsidR="006000D5" w:rsidRPr="006000D5">
        <w:rPr>
          <w:rFonts w:ascii="Times New Roman" w:hAnsi="Times New Roman"/>
          <w:b/>
          <w:sz w:val="24"/>
          <w:szCs w:val="24"/>
          <w:u w:val="single"/>
        </w:rPr>
        <w:t xml:space="preserve"> </w:t>
      </w:r>
      <w:r w:rsidR="006000D5" w:rsidRPr="006000D5">
        <w:rPr>
          <w:rFonts w:ascii="Times New Roman" w:hAnsi="Times New Roman" w:cs="Times New Roman"/>
          <w:b/>
          <w:sz w:val="24"/>
          <w:szCs w:val="24"/>
          <w:u w:val="single"/>
        </w:rPr>
        <w:t>(continued from p. 1</w:t>
      </w:r>
      <w:r w:rsidR="006000D5" w:rsidRPr="006000D5">
        <w:rPr>
          <w:rFonts w:ascii="Times New Roman" w:hAnsi="Times New Roman" w:cs="Times New Roman"/>
          <w:b/>
          <w:sz w:val="24"/>
          <w:szCs w:val="24"/>
        </w:rPr>
        <w:t>)</w:t>
      </w:r>
    </w:p>
    <w:p w14:paraId="3BB81135" w14:textId="77777777" w:rsidR="00040EA0" w:rsidRPr="00F473EF" w:rsidRDefault="00040EA0" w:rsidP="00040EA0">
      <w:pPr>
        <w:spacing w:after="0" w:line="240" w:lineRule="auto"/>
        <w:rPr>
          <w:rFonts w:ascii="Times New Roman" w:hAnsi="Times New Roman"/>
          <w:b/>
          <w:sz w:val="24"/>
          <w:szCs w:val="24"/>
        </w:rPr>
      </w:pPr>
      <w:r w:rsidRPr="00F473EF">
        <w:rPr>
          <w:rFonts w:ascii="Times New Roman" w:hAnsi="Times New Roman"/>
          <w:sz w:val="24"/>
          <w:szCs w:val="24"/>
        </w:rPr>
        <w:t xml:space="preserve">* </w:t>
      </w:r>
      <w:r w:rsidRPr="00F473EF">
        <w:rPr>
          <w:rFonts w:ascii="Times New Roman" w:hAnsi="Times New Roman"/>
          <w:i/>
          <w:sz w:val="24"/>
          <w:szCs w:val="24"/>
        </w:rPr>
        <w:t>Denotes collaboration with student</w:t>
      </w:r>
    </w:p>
    <w:p w14:paraId="1F790056" w14:textId="77777777" w:rsidR="00040EA0" w:rsidRPr="00F473EF" w:rsidRDefault="00040EA0" w:rsidP="00040EA0">
      <w:pPr>
        <w:spacing w:after="0" w:line="240" w:lineRule="auto"/>
        <w:rPr>
          <w:rFonts w:ascii="Times New Roman" w:hAnsi="Times New Roman"/>
          <w:b/>
          <w:sz w:val="24"/>
          <w:szCs w:val="24"/>
        </w:rPr>
      </w:pPr>
    </w:p>
    <w:p w14:paraId="000EB42B" w14:textId="77777777" w:rsidR="00040EA0" w:rsidRPr="00F473EF" w:rsidRDefault="00040EA0" w:rsidP="00040EA0">
      <w:pPr>
        <w:spacing w:after="0" w:line="240" w:lineRule="auto"/>
        <w:rPr>
          <w:rFonts w:ascii="Times New Roman" w:hAnsi="Times New Roman"/>
          <w:sz w:val="24"/>
          <w:szCs w:val="24"/>
          <w:u w:val="single"/>
        </w:rPr>
      </w:pPr>
      <w:r>
        <w:rPr>
          <w:rFonts w:ascii="Times New Roman" w:hAnsi="Times New Roman"/>
          <w:sz w:val="24"/>
          <w:szCs w:val="24"/>
          <w:u w:val="single"/>
        </w:rPr>
        <w:t xml:space="preserve">Publications in </w:t>
      </w:r>
      <w:r w:rsidR="009509A9">
        <w:rPr>
          <w:rFonts w:ascii="Times New Roman" w:hAnsi="Times New Roman"/>
          <w:sz w:val="24"/>
          <w:szCs w:val="24"/>
          <w:u w:val="single"/>
        </w:rPr>
        <w:t xml:space="preserve">National </w:t>
      </w:r>
      <w:r w:rsidRPr="00F473EF">
        <w:rPr>
          <w:rFonts w:ascii="Times New Roman" w:hAnsi="Times New Roman"/>
          <w:sz w:val="24"/>
          <w:szCs w:val="24"/>
          <w:u w:val="single"/>
        </w:rPr>
        <w:t>Refereed Journal</w:t>
      </w:r>
      <w:r>
        <w:rPr>
          <w:rFonts w:ascii="Times New Roman" w:hAnsi="Times New Roman"/>
          <w:sz w:val="24"/>
          <w:szCs w:val="24"/>
          <w:u w:val="single"/>
        </w:rPr>
        <w:t>s</w:t>
      </w:r>
    </w:p>
    <w:p w14:paraId="4F228FB1" w14:textId="77777777" w:rsidR="005A66B4" w:rsidRDefault="005A66B4" w:rsidP="00F93B17">
      <w:pPr>
        <w:spacing w:after="0" w:line="240" w:lineRule="auto"/>
        <w:rPr>
          <w:rFonts w:ascii="Times New Roman" w:hAnsi="Times New Roman"/>
          <w:sz w:val="24"/>
          <w:szCs w:val="24"/>
        </w:rPr>
      </w:pPr>
      <w:r>
        <w:rPr>
          <w:rFonts w:ascii="Times New Roman" w:hAnsi="Times New Roman"/>
          <w:sz w:val="24"/>
          <w:szCs w:val="24"/>
        </w:rPr>
        <w:t xml:space="preserve">Strawn, T. &amp; Littlepage, B. (2021). </w:t>
      </w:r>
      <w:r w:rsidRPr="00226B97">
        <w:rPr>
          <w:rFonts w:ascii="Times New Roman" w:hAnsi="Times New Roman"/>
          <w:sz w:val="24"/>
          <w:szCs w:val="24"/>
        </w:rPr>
        <w:t>Impact of the QEP process on the advising culture.</w:t>
      </w:r>
      <w:r>
        <w:rPr>
          <w:rFonts w:ascii="Times New Roman" w:hAnsi="Times New Roman"/>
          <w:sz w:val="24"/>
          <w:szCs w:val="24"/>
        </w:rPr>
        <w:t xml:space="preserve"> </w:t>
      </w:r>
      <w:r>
        <w:rPr>
          <w:rFonts w:ascii="Times New Roman" w:hAnsi="Times New Roman"/>
          <w:i/>
          <w:sz w:val="24"/>
          <w:szCs w:val="24"/>
        </w:rPr>
        <w:t>Educational Research Quarterly, 45</w:t>
      </w:r>
      <w:r>
        <w:rPr>
          <w:rFonts w:ascii="Times New Roman" w:hAnsi="Times New Roman"/>
          <w:sz w:val="24"/>
          <w:szCs w:val="24"/>
        </w:rPr>
        <w:t>(2), 49-62.</w:t>
      </w:r>
    </w:p>
    <w:p w14:paraId="7BEF4A5F" w14:textId="77777777" w:rsidR="005A66B4" w:rsidRDefault="005A66B4" w:rsidP="00F93B17">
      <w:pPr>
        <w:spacing w:after="0" w:line="240" w:lineRule="auto"/>
        <w:rPr>
          <w:rFonts w:ascii="Times New Roman" w:hAnsi="Times New Roman"/>
          <w:sz w:val="24"/>
          <w:szCs w:val="24"/>
        </w:rPr>
      </w:pPr>
    </w:p>
    <w:p w14:paraId="26051A85" w14:textId="77777777" w:rsidR="00F93B17" w:rsidRPr="00D734D4" w:rsidRDefault="00F93B17" w:rsidP="00F93B17">
      <w:pPr>
        <w:spacing w:after="0" w:line="240" w:lineRule="auto"/>
        <w:rPr>
          <w:rFonts w:ascii="Times New Roman" w:hAnsi="Times New Roman"/>
          <w:sz w:val="24"/>
          <w:szCs w:val="24"/>
        </w:rPr>
      </w:pPr>
      <w:r>
        <w:rPr>
          <w:rFonts w:ascii="Times New Roman" w:hAnsi="Times New Roman"/>
          <w:sz w:val="24"/>
          <w:szCs w:val="24"/>
        </w:rPr>
        <w:t xml:space="preserve">Martin, S., Littlepage, B., </w:t>
      </w:r>
      <w:proofErr w:type="spellStart"/>
      <w:r>
        <w:rPr>
          <w:rFonts w:ascii="Times New Roman" w:hAnsi="Times New Roman"/>
          <w:sz w:val="24"/>
          <w:szCs w:val="24"/>
        </w:rPr>
        <w:t>Bloomdahl</w:t>
      </w:r>
      <w:proofErr w:type="spellEnd"/>
      <w:r>
        <w:rPr>
          <w:rFonts w:ascii="Times New Roman" w:hAnsi="Times New Roman"/>
          <w:sz w:val="24"/>
          <w:szCs w:val="24"/>
        </w:rPr>
        <w:t>, S., &amp; Wilson, R. (2019). The effect of community in r</w:t>
      </w:r>
      <w:r w:rsidRPr="00FC6D0F">
        <w:rPr>
          <w:rFonts w:ascii="Times New Roman" w:hAnsi="Times New Roman"/>
          <w:sz w:val="24"/>
          <w:szCs w:val="24"/>
        </w:rPr>
        <w:t>etaining</w:t>
      </w:r>
      <w:r>
        <w:rPr>
          <w:rFonts w:ascii="Times New Roman" w:hAnsi="Times New Roman"/>
          <w:sz w:val="24"/>
          <w:szCs w:val="24"/>
        </w:rPr>
        <w:t xml:space="preserve"> underrepresented minorities in e</w:t>
      </w:r>
      <w:r w:rsidRPr="00FC6D0F">
        <w:rPr>
          <w:rFonts w:ascii="Times New Roman" w:hAnsi="Times New Roman"/>
          <w:sz w:val="24"/>
          <w:szCs w:val="24"/>
        </w:rPr>
        <w:t>ngineering</w:t>
      </w:r>
      <w:r>
        <w:rPr>
          <w:rFonts w:ascii="Times New Roman" w:hAnsi="Times New Roman"/>
          <w:sz w:val="24"/>
          <w:szCs w:val="24"/>
        </w:rPr>
        <w:t xml:space="preserve">. </w:t>
      </w:r>
      <w:r>
        <w:rPr>
          <w:rFonts w:ascii="Times New Roman" w:hAnsi="Times New Roman"/>
          <w:i/>
          <w:sz w:val="24"/>
          <w:szCs w:val="24"/>
        </w:rPr>
        <w:t>Journal of Quality Management Systems, Applied Engineering, and Technology Management, 7</w:t>
      </w:r>
      <w:r>
        <w:rPr>
          <w:rFonts w:ascii="Times New Roman" w:hAnsi="Times New Roman"/>
          <w:sz w:val="24"/>
          <w:szCs w:val="24"/>
        </w:rPr>
        <w:t>(3), 1-30. [Journal no longer in circulation]</w:t>
      </w:r>
    </w:p>
    <w:p w14:paraId="2CD72B79" w14:textId="77777777" w:rsidR="00F93B17" w:rsidRDefault="00F93B17" w:rsidP="00705980">
      <w:pPr>
        <w:spacing w:after="0" w:line="240" w:lineRule="auto"/>
        <w:rPr>
          <w:rFonts w:ascii="Times New Roman" w:hAnsi="Times New Roman"/>
          <w:sz w:val="24"/>
          <w:szCs w:val="24"/>
        </w:rPr>
      </w:pPr>
    </w:p>
    <w:p w14:paraId="55AB7B8D" w14:textId="77777777" w:rsidR="00705980" w:rsidRPr="00705980" w:rsidRDefault="00705980" w:rsidP="00705980">
      <w:pPr>
        <w:spacing w:after="0" w:line="240" w:lineRule="auto"/>
        <w:rPr>
          <w:rFonts w:ascii="Times New Roman" w:hAnsi="Times New Roman"/>
          <w:sz w:val="24"/>
          <w:szCs w:val="24"/>
        </w:rPr>
      </w:pPr>
      <w:r w:rsidRPr="009F1857">
        <w:rPr>
          <w:rFonts w:ascii="Times New Roman" w:hAnsi="Times New Roman"/>
          <w:sz w:val="24"/>
          <w:szCs w:val="24"/>
        </w:rPr>
        <w:t>Hep</w:t>
      </w:r>
      <w:r>
        <w:rPr>
          <w:rFonts w:ascii="Times New Roman" w:hAnsi="Times New Roman"/>
          <w:sz w:val="24"/>
          <w:szCs w:val="24"/>
        </w:rPr>
        <w:t xml:space="preserve">worth, D., Littlepage, B., &amp; Hancock, K. (2018). </w:t>
      </w:r>
      <w:r w:rsidRPr="00D104E5">
        <w:rPr>
          <w:rFonts w:ascii="Times New Roman" w:hAnsi="Times New Roman"/>
          <w:sz w:val="24"/>
          <w:szCs w:val="24"/>
        </w:rPr>
        <w:t xml:space="preserve">Factors </w:t>
      </w:r>
      <w:r>
        <w:rPr>
          <w:rFonts w:ascii="Times New Roman" w:hAnsi="Times New Roman"/>
          <w:sz w:val="24"/>
          <w:szCs w:val="24"/>
        </w:rPr>
        <w:t>i</w:t>
      </w:r>
      <w:r w:rsidRPr="00D104E5">
        <w:rPr>
          <w:rFonts w:ascii="Times New Roman" w:hAnsi="Times New Roman"/>
          <w:sz w:val="24"/>
          <w:szCs w:val="24"/>
        </w:rPr>
        <w:t xml:space="preserve">nfluencing </w:t>
      </w:r>
      <w:r>
        <w:rPr>
          <w:rFonts w:ascii="Times New Roman" w:hAnsi="Times New Roman"/>
          <w:sz w:val="24"/>
          <w:szCs w:val="24"/>
        </w:rPr>
        <w:t>u</w:t>
      </w:r>
      <w:r w:rsidRPr="00D104E5">
        <w:rPr>
          <w:rFonts w:ascii="Times New Roman" w:hAnsi="Times New Roman"/>
          <w:sz w:val="24"/>
          <w:szCs w:val="24"/>
        </w:rPr>
        <w:t>niver</w:t>
      </w:r>
      <w:r>
        <w:rPr>
          <w:rFonts w:ascii="Times New Roman" w:hAnsi="Times New Roman"/>
          <w:sz w:val="24"/>
          <w:szCs w:val="24"/>
        </w:rPr>
        <w:t>sity s</w:t>
      </w:r>
      <w:r w:rsidRPr="00D104E5">
        <w:rPr>
          <w:rFonts w:ascii="Times New Roman" w:hAnsi="Times New Roman"/>
          <w:sz w:val="24"/>
          <w:szCs w:val="24"/>
        </w:rPr>
        <w:t xml:space="preserve">tudent </w:t>
      </w:r>
      <w:r>
        <w:rPr>
          <w:rFonts w:ascii="Times New Roman" w:hAnsi="Times New Roman"/>
          <w:sz w:val="24"/>
          <w:szCs w:val="24"/>
        </w:rPr>
        <w:t>a</w:t>
      </w:r>
      <w:r w:rsidRPr="00D104E5">
        <w:rPr>
          <w:rFonts w:ascii="Times New Roman" w:hAnsi="Times New Roman"/>
          <w:sz w:val="24"/>
          <w:szCs w:val="24"/>
        </w:rPr>
        <w:t xml:space="preserve">cademic </w:t>
      </w:r>
      <w:r>
        <w:rPr>
          <w:rFonts w:ascii="Times New Roman" w:hAnsi="Times New Roman"/>
          <w:sz w:val="24"/>
          <w:szCs w:val="24"/>
        </w:rPr>
        <w:t>s</w:t>
      </w:r>
      <w:r w:rsidRPr="00D104E5">
        <w:rPr>
          <w:rFonts w:ascii="Times New Roman" w:hAnsi="Times New Roman"/>
          <w:sz w:val="24"/>
          <w:szCs w:val="24"/>
        </w:rPr>
        <w:t>uccess</w:t>
      </w:r>
      <w:r>
        <w:rPr>
          <w:rFonts w:ascii="Times New Roman" w:hAnsi="Times New Roman"/>
          <w:sz w:val="24"/>
          <w:szCs w:val="24"/>
        </w:rPr>
        <w:t xml:space="preserve">. </w:t>
      </w:r>
      <w:r>
        <w:rPr>
          <w:rFonts w:ascii="Times New Roman" w:hAnsi="Times New Roman"/>
          <w:i/>
          <w:sz w:val="24"/>
          <w:szCs w:val="24"/>
        </w:rPr>
        <w:t>Educational Research Quarterly, 42</w:t>
      </w:r>
      <w:r>
        <w:rPr>
          <w:rFonts w:ascii="Times New Roman" w:hAnsi="Times New Roman"/>
          <w:sz w:val="24"/>
          <w:szCs w:val="24"/>
        </w:rPr>
        <w:t>(1), 45-61.</w:t>
      </w:r>
    </w:p>
    <w:p w14:paraId="2EAFABB6" w14:textId="77777777" w:rsidR="008F6AB4" w:rsidRDefault="008F6AB4" w:rsidP="00E44131">
      <w:pPr>
        <w:spacing w:after="0" w:line="240" w:lineRule="auto"/>
        <w:rPr>
          <w:rFonts w:ascii="Times New Roman" w:hAnsi="Times New Roman"/>
          <w:sz w:val="24"/>
          <w:szCs w:val="24"/>
        </w:rPr>
      </w:pPr>
    </w:p>
    <w:p w14:paraId="245B36A4" w14:textId="77777777" w:rsidR="00105898" w:rsidRPr="00F9357A" w:rsidRDefault="00105898" w:rsidP="00105898">
      <w:pPr>
        <w:spacing w:after="0" w:line="240" w:lineRule="auto"/>
        <w:rPr>
          <w:rFonts w:ascii="Times New Roman" w:hAnsi="Times New Roman"/>
          <w:sz w:val="24"/>
          <w:szCs w:val="24"/>
        </w:rPr>
      </w:pPr>
      <w:r w:rsidRPr="00F473EF">
        <w:rPr>
          <w:rFonts w:ascii="Times New Roman" w:hAnsi="Times New Roman"/>
          <w:sz w:val="24"/>
          <w:szCs w:val="24"/>
        </w:rPr>
        <w:t>*</w:t>
      </w:r>
      <w:r w:rsidRPr="009F1857">
        <w:rPr>
          <w:rFonts w:ascii="Times New Roman" w:hAnsi="Times New Roman"/>
          <w:sz w:val="24"/>
          <w:szCs w:val="24"/>
        </w:rPr>
        <w:t>Li</w:t>
      </w:r>
      <w:r w:rsidRPr="00F473EF">
        <w:rPr>
          <w:rFonts w:ascii="Times New Roman" w:hAnsi="Times New Roman"/>
          <w:sz w:val="24"/>
          <w:szCs w:val="24"/>
        </w:rPr>
        <w:t>ttle</w:t>
      </w:r>
      <w:r>
        <w:rPr>
          <w:rFonts w:ascii="Times New Roman" w:hAnsi="Times New Roman"/>
          <w:sz w:val="24"/>
          <w:szCs w:val="24"/>
        </w:rPr>
        <w:t>page, B., Clark, T., &amp; Stout, L</w:t>
      </w:r>
      <w:r w:rsidRPr="00F473EF">
        <w:rPr>
          <w:rFonts w:ascii="Times New Roman" w:hAnsi="Times New Roman"/>
          <w:sz w:val="24"/>
          <w:szCs w:val="24"/>
        </w:rPr>
        <w:t>.</w:t>
      </w:r>
      <w:r>
        <w:rPr>
          <w:rFonts w:ascii="Times New Roman" w:hAnsi="Times New Roman"/>
          <w:sz w:val="24"/>
          <w:szCs w:val="24"/>
        </w:rPr>
        <w:t xml:space="preserve"> (2018)</w:t>
      </w:r>
      <w:r w:rsidRPr="00F473EF">
        <w:rPr>
          <w:rFonts w:ascii="Times New Roman" w:hAnsi="Times New Roman"/>
          <w:sz w:val="24"/>
          <w:szCs w:val="24"/>
        </w:rPr>
        <w:t xml:space="preserve"> </w:t>
      </w:r>
      <w:r>
        <w:rPr>
          <w:rFonts w:ascii="Times New Roman" w:hAnsi="Times New Roman"/>
          <w:sz w:val="24"/>
          <w:szCs w:val="24"/>
        </w:rPr>
        <w:t>Preparing for</w:t>
      </w:r>
      <w:r w:rsidRPr="00F473EF">
        <w:rPr>
          <w:rFonts w:ascii="Times New Roman" w:hAnsi="Times New Roman"/>
          <w:sz w:val="24"/>
          <w:szCs w:val="24"/>
        </w:rPr>
        <w:t xml:space="preserve"> </w:t>
      </w:r>
      <w:r>
        <w:rPr>
          <w:rFonts w:ascii="Times New Roman" w:hAnsi="Times New Roman"/>
          <w:sz w:val="24"/>
          <w:szCs w:val="24"/>
        </w:rPr>
        <w:t>P</w:t>
      </w:r>
      <w:r w:rsidRPr="00F473EF">
        <w:rPr>
          <w:rFonts w:ascii="Times New Roman" w:hAnsi="Times New Roman"/>
          <w:sz w:val="24"/>
          <w:szCs w:val="24"/>
        </w:rPr>
        <w:t>romise</w:t>
      </w:r>
      <w:r>
        <w:rPr>
          <w:rFonts w:ascii="Times New Roman" w:hAnsi="Times New Roman"/>
          <w:sz w:val="24"/>
          <w:szCs w:val="24"/>
        </w:rPr>
        <w:t>: A case study on proactive change</w:t>
      </w:r>
      <w:r w:rsidRPr="00F473EF">
        <w:rPr>
          <w:rFonts w:ascii="Times New Roman" w:hAnsi="Times New Roman"/>
          <w:sz w:val="24"/>
          <w:szCs w:val="24"/>
        </w:rPr>
        <w:t xml:space="preserve">. </w:t>
      </w:r>
      <w:r w:rsidRPr="00F473EF">
        <w:rPr>
          <w:rFonts w:ascii="Times New Roman" w:hAnsi="Times New Roman"/>
          <w:i/>
          <w:sz w:val="24"/>
          <w:szCs w:val="24"/>
        </w:rPr>
        <w:t xml:space="preserve">Journal of </w:t>
      </w:r>
      <w:r>
        <w:rPr>
          <w:rFonts w:ascii="Times New Roman" w:hAnsi="Times New Roman"/>
          <w:i/>
          <w:sz w:val="24"/>
          <w:szCs w:val="24"/>
        </w:rPr>
        <w:t>College Orientation &amp; Transition, 25</w:t>
      </w:r>
      <w:r>
        <w:rPr>
          <w:rFonts w:ascii="Times New Roman" w:hAnsi="Times New Roman"/>
          <w:sz w:val="24"/>
          <w:szCs w:val="24"/>
        </w:rPr>
        <w:t>(2), 59-75.</w:t>
      </w:r>
    </w:p>
    <w:p w14:paraId="5A4BFD08" w14:textId="77777777" w:rsidR="00105898" w:rsidRDefault="00105898" w:rsidP="00E44131">
      <w:pPr>
        <w:spacing w:after="0" w:line="240" w:lineRule="auto"/>
        <w:rPr>
          <w:rFonts w:ascii="Times New Roman" w:hAnsi="Times New Roman"/>
          <w:sz w:val="24"/>
          <w:szCs w:val="24"/>
        </w:rPr>
      </w:pPr>
    </w:p>
    <w:p w14:paraId="3036F260" w14:textId="77777777" w:rsidR="00E44131" w:rsidRPr="003927DA" w:rsidRDefault="00E44131" w:rsidP="00E44131">
      <w:pPr>
        <w:spacing w:after="0" w:line="240" w:lineRule="auto"/>
        <w:rPr>
          <w:rFonts w:ascii="Times New Roman" w:hAnsi="Times New Roman"/>
          <w:sz w:val="24"/>
          <w:szCs w:val="24"/>
        </w:rPr>
      </w:pPr>
      <w:r w:rsidRPr="00F473EF">
        <w:rPr>
          <w:rFonts w:ascii="Times New Roman" w:hAnsi="Times New Roman"/>
          <w:sz w:val="24"/>
          <w:szCs w:val="24"/>
        </w:rPr>
        <w:t>*</w:t>
      </w:r>
      <w:r w:rsidRPr="009F1857">
        <w:rPr>
          <w:rFonts w:ascii="Times New Roman" w:hAnsi="Times New Roman"/>
          <w:sz w:val="24"/>
          <w:szCs w:val="24"/>
        </w:rPr>
        <w:t>Litt</w:t>
      </w:r>
      <w:r w:rsidRPr="00F473EF">
        <w:rPr>
          <w:rFonts w:ascii="Times New Roman" w:hAnsi="Times New Roman"/>
          <w:sz w:val="24"/>
          <w:szCs w:val="24"/>
        </w:rPr>
        <w:t xml:space="preserve">lepage, B., Clark, T., </w:t>
      </w:r>
      <w:r>
        <w:rPr>
          <w:rFonts w:ascii="Times New Roman" w:hAnsi="Times New Roman"/>
          <w:sz w:val="24"/>
          <w:szCs w:val="24"/>
        </w:rPr>
        <w:t xml:space="preserve">Wilson, R., </w:t>
      </w:r>
      <w:r w:rsidRPr="00F473EF">
        <w:rPr>
          <w:rFonts w:ascii="Times New Roman" w:hAnsi="Times New Roman"/>
          <w:sz w:val="24"/>
          <w:szCs w:val="24"/>
        </w:rPr>
        <w:t>&amp; Stout, L. (</w:t>
      </w:r>
      <w:r>
        <w:rPr>
          <w:rFonts w:ascii="Times New Roman" w:hAnsi="Times New Roman"/>
          <w:sz w:val="24"/>
          <w:szCs w:val="24"/>
        </w:rPr>
        <w:t>201</w:t>
      </w:r>
      <w:r w:rsidR="00A858E9">
        <w:rPr>
          <w:rFonts w:ascii="Times New Roman" w:hAnsi="Times New Roman"/>
          <w:sz w:val="24"/>
          <w:szCs w:val="24"/>
        </w:rPr>
        <w:t>8</w:t>
      </w:r>
      <w:r w:rsidRPr="00F473EF">
        <w:rPr>
          <w:rFonts w:ascii="Times New Roman" w:hAnsi="Times New Roman"/>
          <w:sz w:val="24"/>
          <w:szCs w:val="24"/>
        </w:rPr>
        <w:t>).</w:t>
      </w:r>
      <w:r>
        <w:rPr>
          <w:rFonts w:ascii="Times New Roman" w:hAnsi="Times New Roman"/>
          <w:sz w:val="24"/>
          <w:szCs w:val="24"/>
        </w:rPr>
        <w:t xml:space="preserve"> Tennessee Promise: A response to organizational change. </w:t>
      </w:r>
      <w:r>
        <w:rPr>
          <w:rFonts w:ascii="Times New Roman" w:hAnsi="Times New Roman"/>
          <w:i/>
          <w:sz w:val="24"/>
          <w:szCs w:val="24"/>
        </w:rPr>
        <w:t xml:space="preserve">Community College Journal of </w:t>
      </w:r>
      <w:r w:rsidR="00A858E9">
        <w:rPr>
          <w:rFonts w:ascii="Times New Roman" w:hAnsi="Times New Roman"/>
          <w:i/>
          <w:sz w:val="24"/>
          <w:szCs w:val="24"/>
        </w:rPr>
        <w:t>Research and Practice, 42</w:t>
      </w:r>
      <w:r w:rsidR="00A858E9">
        <w:rPr>
          <w:rFonts w:ascii="Times New Roman" w:hAnsi="Times New Roman"/>
          <w:sz w:val="24"/>
          <w:szCs w:val="24"/>
        </w:rPr>
        <w:t>, 379-388.</w:t>
      </w:r>
      <w:r w:rsidR="003927DA">
        <w:rPr>
          <w:rFonts w:ascii="Times New Roman" w:hAnsi="Times New Roman"/>
          <w:i/>
          <w:sz w:val="24"/>
          <w:szCs w:val="24"/>
        </w:rPr>
        <w:t xml:space="preserve"> </w:t>
      </w:r>
      <w:r w:rsidR="003927DA" w:rsidRPr="003927DA">
        <w:rPr>
          <w:rFonts w:ascii="Times New Roman" w:hAnsi="Times New Roman"/>
          <w:sz w:val="24"/>
          <w:szCs w:val="24"/>
        </w:rPr>
        <w:t>DOI: 10.1080/10668926.2017.1324826</w:t>
      </w:r>
    </w:p>
    <w:p w14:paraId="46FD17E1" w14:textId="77777777" w:rsidR="00E44131" w:rsidRDefault="00E44131" w:rsidP="00040EA0">
      <w:pPr>
        <w:spacing w:after="0" w:line="240" w:lineRule="auto"/>
        <w:rPr>
          <w:rFonts w:ascii="Times New Roman" w:hAnsi="Times New Roman"/>
          <w:sz w:val="24"/>
          <w:szCs w:val="24"/>
        </w:rPr>
      </w:pPr>
    </w:p>
    <w:p w14:paraId="7689E5C1" w14:textId="77777777" w:rsidR="00371CDF" w:rsidRPr="009F1857" w:rsidRDefault="00371CDF" w:rsidP="00371CDF">
      <w:pPr>
        <w:spacing w:after="0" w:line="240" w:lineRule="auto"/>
        <w:rPr>
          <w:rFonts w:ascii="Times New Roman" w:hAnsi="Times New Roman"/>
          <w:sz w:val="24"/>
          <w:szCs w:val="24"/>
        </w:rPr>
      </w:pPr>
      <w:r w:rsidRPr="009F1857">
        <w:rPr>
          <w:rFonts w:ascii="Times New Roman" w:hAnsi="Times New Roman"/>
          <w:sz w:val="24"/>
          <w:szCs w:val="24"/>
        </w:rPr>
        <w:t xml:space="preserve">Littlepage, B., &amp; Clemson, C. (2018). Transitional challenges for students with disabilities during a period of systemic imbalance. </w:t>
      </w:r>
      <w:r w:rsidRPr="009F1857">
        <w:rPr>
          <w:rFonts w:ascii="Times New Roman" w:hAnsi="Times New Roman"/>
          <w:i/>
          <w:sz w:val="24"/>
          <w:szCs w:val="24"/>
        </w:rPr>
        <w:t>Journal of Postsecondary Education and Disability, 31</w:t>
      </w:r>
      <w:r w:rsidRPr="009F1857">
        <w:rPr>
          <w:rFonts w:ascii="Times New Roman" w:hAnsi="Times New Roman"/>
          <w:sz w:val="24"/>
          <w:szCs w:val="24"/>
        </w:rPr>
        <w:t>(2), 149-159</w:t>
      </w:r>
      <w:r w:rsidRPr="009F1857">
        <w:rPr>
          <w:rFonts w:ascii="Times New Roman" w:hAnsi="Times New Roman"/>
          <w:i/>
          <w:sz w:val="24"/>
          <w:szCs w:val="24"/>
        </w:rPr>
        <w:t>.</w:t>
      </w:r>
    </w:p>
    <w:p w14:paraId="23402735" w14:textId="77777777" w:rsidR="00371CDF" w:rsidRPr="009F1857" w:rsidRDefault="00371CDF" w:rsidP="00040EA0">
      <w:pPr>
        <w:spacing w:after="0" w:line="240" w:lineRule="auto"/>
        <w:rPr>
          <w:rFonts w:ascii="Times New Roman" w:hAnsi="Times New Roman"/>
          <w:sz w:val="24"/>
          <w:szCs w:val="24"/>
        </w:rPr>
      </w:pPr>
    </w:p>
    <w:p w14:paraId="6F2CED19" w14:textId="77777777" w:rsidR="00040EA0" w:rsidRPr="009F1857" w:rsidRDefault="00040EA0" w:rsidP="00040EA0">
      <w:pPr>
        <w:spacing w:after="0" w:line="240" w:lineRule="auto"/>
        <w:rPr>
          <w:rFonts w:ascii="Times New Roman" w:hAnsi="Times New Roman"/>
          <w:sz w:val="24"/>
          <w:szCs w:val="24"/>
        </w:rPr>
      </w:pPr>
      <w:r w:rsidRPr="009F1857">
        <w:rPr>
          <w:rFonts w:ascii="Times New Roman" w:hAnsi="Times New Roman"/>
          <w:sz w:val="24"/>
          <w:szCs w:val="24"/>
        </w:rPr>
        <w:t xml:space="preserve">Littlepage, B., &amp; Hepworth, D. (2016). Influence of social integration on class success. </w:t>
      </w:r>
      <w:r w:rsidRPr="009F1857">
        <w:rPr>
          <w:rFonts w:ascii="Times New Roman" w:hAnsi="Times New Roman"/>
          <w:i/>
          <w:sz w:val="24"/>
          <w:szCs w:val="24"/>
        </w:rPr>
        <w:t>Journal of Continuing Higher Education, 64</w:t>
      </w:r>
      <w:r w:rsidRPr="009F1857">
        <w:rPr>
          <w:rFonts w:ascii="Times New Roman" w:hAnsi="Times New Roman"/>
          <w:sz w:val="24"/>
          <w:szCs w:val="24"/>
        </w:rPr>
        <w:t xml:space="preserve">(3), 162-171. </w:t>
      </w:r>
      <w:r w:rsidRPr="009F1857">
        <w:rPr>
          <w:rFonts w:ascii="Times New Roman" w:hAnsi="Times New Roman"/>
          <w:sz w:val="24"/>
          <w:szCs w:val="24"/>
          <w:shd w:val="clear" w:color="auto" w:fill="FFFFFF"/>
        </w:rPr>
        <w:t>DOI:10.1080/07377363.2016.1229112</w:t>
      </w:r>
      <w:r w:rsidRPr="009F1857">
        <w:rPr>
          <w:rFonts w:ascii="Times New Roman" w:hAnsi="Times New Roman"/>
          <w:i/>
          <w:sz w:val="24"/>
          <w:szCs w:val="24"/>
        </w:rPr>
        <w:t xml:space="preserve"> </w:t>
      </w:r>
    </w:p>
    <w:p w14:paraId="2990D7E9" w14:textId="77777777" w:rsidR="00040EA0" w:rsidRPr="009F1857" w:rsidRDefault="00040EA0" w:rsidP="00040EA0">
      <w:pPr>
        <w:spacing w:after="0" w:line="240" w:lineRule="auto"/>
        <w:rPr>
          <w:rFonts w:ascii="Times New Roman" w:hAnsi="Times New Roman"/>
          <w:sz w:val="24"/>
          <w:szCs w:val="24"/>
          <w:u w:val="single"/>
        </w:rPr>
      </w:pPr>
    </w:p>
    <w:p w14:paraId="34B7DAFD" w14:textId="77777777" w:rsidR="003927DA" w:rsidRDefault="003927DA" w:rsidP="00040EA0">
      <w:pPr>
        <w:spacing w:after="0" w:line="240" w:lineRule="auto"/>
        <w:rPr>
          <w:rFonts w:ascii="Times New Roman" w:hAnsi="Times New Roman"/>
          <w:sz w:val="24"/>
          <w:szCs w:val="24"/>
        </w:rPr>
      </w:pPr>
      <w:r w:rsidRPr="009F1857">
        <w:rPr>
          <w:rFonts w:ascii="Times New Roman" w:hAnsi="Times New Roman"/>
          <w:sz w:val="24"/>
          <w:szCs w:val="24"/>
        </w:rPr>
        <w:t>Littlepage</w:t>
      </w:r>
      <w:r w:rsidRPr="00F473EF">
        <w:rPr>
          <w:rFonts w:ascii="Times New Roman" w:hAnsi="Times New Roman"/>
          <w:sz w:val="24"/>
          <w:szCs w:val="24"/>
        </w:rPr>
        <w:t>, B. (2015). Influence of academic goal commitment on late registrant success</w:t>
      </w:r>
      <w:r w:rsidRPr="00F473EF">
        <w:rPr>
          <w:rFonts w:ascii="Times New Roman" w:hAnsi="Times New Roman"/>
          <w:i/>
          <w:sz w:val="24"/>
          <w:szCs w:val="24"/>
        </w:rPr>
        <w:t>. Journal of College Orientation &amp; Transition, 23</w:t>
      </w:r>
      <w:r w:rsidRPr="00F473EF">
        <w:rPr>
          <w:rFonts w:ascii="Times New Roman" w:hAnsi="Times New Roman"/>
          <w:sz w:val="24"/>
          <w:szCs w:val="24"/>
        </w:rPr>
        <w:t>(1), 42-51.</w:t>
      </w:r>
    </w:p>
    <w:p w14:paraId="0C58F17B" w14:textId="77777777" w:rsidR="003A0564" w:rsidRDefault="003A0564" w:rsidP="00040EA0">
      <w:pPr>
        <w:spacing w:after="0" w:line="240" w:lineRule="auto"/>
        <w:rPr>
          <w:rFonts w:ascii="Times New Roman" w:hAnsi="Times New Roman"/>
          <w:sz w:val="24"/>
          <w:szCs w:val="24"/>
        </w:rPr>
      </w:pPr>
    </w:p>
    <w:p w14:paraId="4B34BFCB" w14:textId="77777777" w:rsidR="00040EA0" w:rsidRPr="00F473EF" w:rsidRDefault="00040EA0" w:rsidP="00040EA0">
      <w:pPr>
        <w:spacing w:after="0" w:line="240" w:lineRule="auto"/>
        <w:rPr>
          <w:rFonts w:ascii="Times New Roman" w:hAnsi="Times New Roman"/>
          <w:sz w:val="24"/>
          <w:szCs w:val="24"/>
          <w:u w:val="single"/>
        </w:rPr>
      </w:pPr>
      <w:r w:rsidRPr="00F473EF">
        <w:rPr>
          <w:rFonts w:ascii="Times New Roman" w:hAnsi="Times New Roman"/>
          <w:sz w:val="24"/>
          <w:szCs w:val="24"/>
          <w:u w:val="single"/>
        </w:rPr>
        <w:t>Grant Writing</w:t>
      </w:r>
    </w:p>
    <w:p w14:paraId="182F1B5D" w14:textId="1CDE64C6" w:rsidR="004D67DF" w:rsidRPr="00C27A2A" w:rsidRDefault="004D67DF" w:rsidP="001404D7">
      <w:pPr>
        <w:spacing w:after="0" w:line="240" w:lineRule="auto"/>
        <w:rPr>
          <w:rFonts w:ascii="Times New Roman" w:hAnsi="Times New Roman"/>
          <w:sz w:val="24"/>
          <w:szCs w:val="24"/>
        </w:rPr>
      </w:pPr>
      <w:r>
        <w:rPr>
          <w:rFonts w:ascii="Times New Roman" w:hAnsi="Times New Roman"/>
          <w:sz w:val="24"/>
          <w:szCs w:val="24"/>
        </w:rPr>
        <w:t xml:space="preserve">Littlepage, B. &amp; Neal, A. (2023). Starting Gate to Racer Success. </w:t>
      </w:r>
      <w:r>
        <w:rPr>
          <w:rFonts w:ascii="Times New Roman" w:hAnsi="Times New Roman"/>
          <w:i/>
          <w:sz w:val="24"/>
          <w:szCs w:val="24"/>
        </w:rPr>
        <w:t xml:space="preserve">Kentucky Council on Postsecondary Education’s </w:t>
      </w:r>
      <w:r w:rsidR="00C27A2A">
        <w:rPr>
          <w:rFonts w:ascii="Times New Roman" w:hAnsi="Times New Roman"/>
          <w:i/>
          <w:sz w:val="24"/>
          <w:szCs w:val="24"/>
        </w:rPr>
        <w:t>Summer Bridge Programs Grant.</w:t>
      </w:r>
      <w:r w:rsidR="00C27A2A">
        <w:rPr>
          <w:rFonts w:ascii="Times New Roman" w:hAnsi="Times New Roman"/>
          <w:sz w:val="24"/>
          <w:szCs w:val="24"/>
        </w:rPr>
        <w:t xml:space="preserve"> (Grant funded at $</w:t>
      </w:r>
      <w:r w:rsidR="00E214DB">
        <w:rPr>
          <w:rFonts w:ascii="Times New Roman" w:hAnsi="Times New Roman"/>
          <w:sz w:val="24"/>
          <w:szCs w:val="24"/>
        </w:rPr>
        <w:t>3</w:t>
      </w:r>
      <w:r w:rsidR="00C27A2A">
        <w:rPr>
          <w:rFonts w:ascii="Times New Roman" w:hAnsi="Times New Roman"/>
          <w:sz w:val="24"/>
          <w:szCs w:val="24"/>
        </w:rPr>
        <w:t>0,000).</w:t>
      </w:r>
    </w:p>
    <w:p w14:paraId="53202C25" w14:textId="77777777" w:rsidR="004D67DF" w:rsidRDefault="004D67DF" w:rsidP="001404D7">
      <w:pPr>
        <w:spacing w:after="0" w:line="240" w:lineRule="auto"/>
        <w:rPr>
          <w:rFonts w:ascii="Times New Roman" w:hAnsi="Times New Roman"/>
          <w:sz w:val="24"/>
          <w:szCs w:val="24"/>
        </w:rPr>
      </w:pPr>
    </w:p>
    <w:p w14:paraId="41AEACDB" w14:textId="28C37A0B" w:rsidR="001404D7" w:rsidRDefault="001404D7" w:rsidP="001404D7">
      <w:pPr>
        <w:spacing w:after="0" w:line="240" w:lineRule="auto"/>
        <w:rPr>
          <w:rFonts w:ascii="Times New Roman" w:hAnsi="Times New Roman"/>
          <w:sz w:val="24"/>
          <w:szCs w:val="24"/>
        </w:rPr>
      </w:pPr>
      <w:r>
        <w:rPr>
          <w:rFonts w:ascii="Times New Roman" w:hAnsi="Times New Roman"/>
          <w:sz w:val="24"/>
          <w:szCs w:val="24"/>
        </w:rPr>
        <w:t xml:space="preserve">Littlepage, B. (2021). Murray State University Educational Opportunity Centers (Project No. WS00617852). </w:t>
      </w:r>
      <w:r w:rsidRPr="00C27A2A">
        <w:rPr>
          <w:rFonts w:ascii="Times New Roman" w:hAnsi="Times New Roman"/>
          <w:i/>
          <w:sz w:val="24"/>
          <w:szCs w:val="24"/>
        </w:rPr>
        <w:t>U.S. Department of Education, Office of Postsecondary Education</w:t>
      </w:r>
      <w:r>
        <w:rPr>
          <w:rFonts w:ascii="Times New Roman" w:hAnsi="Times New Roman"/>
          <w:sz w:val="24"/>
          <w:szCs w:val="24"/>
        </w:rPr>
        <w:t>. (total</w:t>
      </w:r>
      <w:r w:rsidR="00127F45">
        <w:rPr>
          <w:rFonts w:ascii="Times New Roman" w:hAnsi="Times New Roman"/>
          <w:sz w:val="24"/>
          <w:szCs w:val="24"/>
        </w:rPr>
        <w:t>ed</w:t>
      </w:r>
      <w:r>
        <w:rPr>
          <w:rFonts w:ascii="Times New Roman" w:hAnsi="Times New Roman"/>
          <w:sz w:val="24"/>
          <w:szCs w:val="24"/>
        </w:rPr>
        <w:t xml:space="preserve"> $</w:t>
      </w:r>
      <w:r w:rsidR="00127F45">
        <w:rPr>
          <w:rFonts w:ascii="Times New Roman" w:hAnsi="Times New Roman"/>
          <w:sz w:val="24"/>
          <w:szCs w:val="24"/>
        </w:rPr>
        <w:t>2</w:t>
      </w:r>
      <w:r>
        <w:rPr>
          <w:rFonts w:ascii="Times New Roman" w:hAnsi="Times New Roman"/>
          <w:sz w:val="24"/>
          <w:szCs w:val="24"/>
        </w:rPr>
        <w:t>,</w:t>
      </w:r>
      <w:r w:rsidR="00127F45">
        <w:rPr>
          <w:rFonts w:ascii="Times New Roman" w:hAnsi="Times New Roman"/>
          <w:sz w:val="24"/>
          <w:szCs w:val="24"/>
        </w:rPr>
        <w:t>32</w:t>
      </w:r>
      <w:r>
        <w:rPr>
          <w:rFonts w:ascii="Times New Roman" w:hAnsi="Times New Roman"/>
          <w:sz w:val="24"/>
          <w:szCs w:val="24"/>
        </w:rPr>
        <w:t>0,5</w:t>
      </w:r>
      <w:r w:rsidR="00127F45">
        <w:rPr>
          <w:rFonts w:ascii="Times New Roman" w:hAnsi="Times New Roman"/>
          <w:sz w:val="24"/>
          <w:szCs w:val="24"/>
        </w:rPr>
        <w:t>0</w:t>
      </w:r>
      <w:r>
        <w:rPr>
          <w:rFonts w:ascii="Times New Roman" w:hAnsi="Times New Roman"/>
          <w:sz w:val="24"/>
          <w:szCs w:val="24"/>
        </w:rPr>
        <w:t>0</w:t>
      </w:r>
      <w:r w:rsidR="00127F45">
        <w:rPr>
          <w:rFonts w:ascii="Times New Roman" w:hAnsi="Times New Roman"/>
          <w:sz w:val="24"/>
          <w:szCs w:val="24"/>
        </w:rPr>
        <w:t>; not funded</w:t>
      </w:r>
      <w:r>
        <w:rPr>
          <w:rFonts w:ascii="Times New Roman" w:hAnsi="Times New Roman"/>
          <w:sz w:val="24"/>
          <w:szCs w:val="24"/>
        </w:rPr>
        <w:t>).</w:t>
      </w:r>
    </w:p>
    <w:p w14:paraId="652A2CCA" w14:textId="77777777" w:rsidR="001404D7" w:rsidRDefault="001404D7" w:rsidP="001404D7">
      <w:pPr>
        <w:spacing w:after="0" w:line="240" w:lineRule="auto"/>
        <w:rPr>
          <w:rFonts w:ascii="Times New Roman" w:hAnsi="Times New Roman"/>
          <w:sz w:val="24"/>
          <w:szCs w:val="24"/>
        </w:rPr>
      </w:pPr>
    </w:p>
    <w:p w14:paraId="1E053C6B" w14:textId="77777777" w:rsidR="00040EA0" w:rsidRPr="009F1857" w:rsidRDefault="00C27617" w:rsidP="00040EA0">
      <w:pPr>
        <w:spacing w:after="0" w:line="240" w:lineRule="auto"/>
        <w:rPr>
          <w:rFonts w:ascii="Times New Roman" w:hAnsi="Times New Roman"/>
          <w:sz w:val="24"/>
          <w:szCs w:val="24"/>
        </w:rPr>
      </w:pPr>
      <w:r w:rsidRPr="009F1857">
        <w:rPr>
          <w:rFonts w:ascii="Times New Roman" w:hAnsi="Times New Roman"/>
          <w:sz w:val="24"/>
          <w:szCs w:val="24"/>
        </w:rPr>
        <w:t>Littlepage, B. (</w:t>
      </w:r>
      <w:r w:rsidR="00040EA0" w:rsidRPr="009F1857">
        <w:rPr>
          <w:rFonts w:ascii="Times New Roman" w:hAnsi="Times New Roman"/>
          <w:sz w:val="24"/>
          <w:szCs w:val="24"/>
        </w:rPr>
        <w:t>2016</w:t>
      </w:r>
      <w:r w:rsidRPr="009F1857">
        <w:rPr>
          <w:rFonts w:ascii="Times New Roman" w:hAnsi="Times New Roman"/>
          <w:sz w:val="24"/>
          <w:szCs w:val="24"/>
        </w:rPr>
        <w:t>, May</w:t>
      </w:r>
      <w:r w:rsidR="002E7E07" w:rsidRPr="009F1857">
        <w:rPr>
          <w:rFonts w:ascii="Times New Roman" w:hAnsi="Times New Roman"/>
          <w:sz w:val="24"/>
          <w:szCs w:val="24"/>
        </w:rPr>
        <w:t>). Organizational change in postsecondary education as a result of free t</w:t>
      </w:r>
      <w:r w:rsidR="00040EA0" w:rsidRPr="009F1857">
        <w:rPr>
          <w:rFonts w:ascii="Times New Roman" w:hAnsi="Times New Roman"/>
          <w:sz w:val="24"/>
          <w:szCs w:val="24"/>
        </w:rPr>
        <w:t xml:space="preserve">uition. </w:t>
      </w:r>
      <w:r w:rsidR="00040EA0" w:rsidRPr="009F1857">
        <w:rPr>
          <w:rFonts w:ascii="Times New Roman" w:hAnsi="Times New Roman"/>
          <w:i/>
          <w:sz w:val="24"/>
          <w:szCs w:val="24"/>
        </w:rPr>
        <w:t>Committee on Institutional Studies and Research Competitive Grant.</w:t>
      </w:r>
      <w:r w:rsidR="00040EA0" w:rsidRPr="009F1857">
        <w:rPr>
          <w:rFonts w:ascii="Times New Roman" w:hAnsi="Times New Roman"/>
          <w:sz w:val="24"/>
          <w:szCs w:val="24"/>
        </w:rPr>
        <w:t xml:space="preserve"> (Grant funded at $2,496.20).</w:t>
      </w:r>
    </w:p>
    <w:p w14:paraId="49EB9216" w14:textId="77777777" w:rsidR="00040EA0" w:rsidRPr="009F1857" w:rsidRDefault="00040EA0" w:rsidP="00040EA0">
      <w:pPr>
        <w:spacing w:after="0" w:line="240" w:lineRule="auto"/>
        <w:rPr>
          <w:rFonts w:ascii="Times New Roman" w:hAnsi="Times New Roman"/>
          <w:sz w:val="24"/>
          <w:szCs w:val="24"/>
        </w:rPr>
      </w:pPr>
    </w:p>
    <w:p w14:paraId="6D503F30" w14:textId="77777777" w:rsidR="00EE4527" w:rsidRPr="009F1857" w:rsidRDefault="00EE4527" w:rsidP="00040EA0">
      <w:pPr>
        <w:spacing w:after="0" w:line="240" w:lineRule="auto"/>
        <w:rPr>
          <w:rFonts w:ascii="Times New Roman" w:hAnsi="Times New Roman"/>
          <w:sz w:val="24"/>
          <w:szCs w:val="24"/>
        </w:rPr>
      </w:pPr>
      <w:r w:rsidRPr="009F1857">
        <w:rPr>
          <w:rFonts w:ascii="Times New Roman" w:hAnsi="Times New Roman"/>
          <w:sz w:val="24"/>
          <w:szCs w:val="24"/>
        </w:rPr>
        <w:lastRenderedPageBreak/>
        <w:t>Littlepage, B. (2016</w:t>
      </w:r>
      <w:r w:rsidR="00C27617" w:rsidRPr="009F1857">
        <w:rPr>
          <w:rFonts w:ascii="Times New Roman" w:hAnsi="Times New Roman"/>
          <w:sz w:val="24"/>
          <w:szCs w:val="24"/>
        </w:rPr>
        <w:t>, August</w:t>
      </w:r>
      <w:r w:rsidRPr="009F1857">
        <w:rPr>
          <w:rFonts w:ascii="Times New Roman" w:hAnsi="Times New Roman"/>
          <w:sz w:val="24"/>
          <w:szCs w:val="24"/>
        </w:rPr>
        <w:t>).</w:t>
      </w:r>
      <w:r w:rsidR="007B32F2" w:rsidRPr="009F1857">
        <w:rPr>
          <w:rFonts w:ascii="Times New Roman" w:hAnsi="Times New Roman"/>
          <w:sz w:val="24"/>
          <w:szCs w:val="24"/>
        </w:rPr>
        <w:t xml:space="preserve"> </w:t>
      </w:r>
      <w:r w:rsidR="009F1857">
        <w:rPr>
          <w:rFonts w:ascii="Times New Roman" w:hAnsi="Times New Roman"/>
          <w:sz w:val="24"/>
          <w:szCs w:val="24"/>
        </w:rPr>
        <w:t xml:space="preserve">Tennessee Promise. </w:t>
      </w:r>
      <w:r w:rsidRPr="009F1857">
        <w:rPr>
          <w:rFonts w:ascii="Times New Roman" w:hAnsi="Times New Roman"/>
          <w:i/>
          <w:sz w:val="24"/>
          <w:szCs w:val="24"/>
        </w:rPr>
        <w:t xml:space="preserve">College of Education and Human Services Scholarly Product </w:t>
      </w:r>
      <w:r w:rsidR="007B32F2" w:rsidRPr="009F1857">
        <w:rPr>
          <w:rFonts w:ascii="Times New Roman" w:hAnsi="Times New Roman"/>
          <w:sz w:val="24"/>
          <w:szCs w:val="24"/>
        </w:rPr>
        <w:t>–</w:t>
      </w:r>
      <w:r w:rsidR="007B32F2" w:rsidRPr="009F1857">
        <w:rPr>
          <w:rFonts w:ascii="Times New Roman" w:hAnsi="Times New Roman"/>
          <w:i/>
          <w:sz w:val="24"/>
          <w:szCs w:val="24"/>
        </w:rPr>
        <w:t xml:space="preserve">Course Release </w:t>
      </w:r>
      <w:r w:rsidRPr="009F1857">
        <w:rPr>
          <w:rFonts w:ascii="Times New Roman" w:hAnsi="Times New Roman"/>
          <w:i/>
          <w:sz w:val="24"/>
          <w:szCs w:val="24"/>
        </w:rPr>
        <w:t>Grant</w:t>
      </w:r>
      <w:r w:rsidRPr="009F1857">
        <w:rPr>
          <w:rFonts w:ascii="Times New Roman" w:hAnsi="Times New Roman"/>
          <w:sz w:val="24"/>
          <w:szCs w:val="24"/>
        </w:rPr>
        <w:t xml:space="preserve"> (Grant funded a course release</w:t>
      </w:r>
      <w:r w:rsidR="009F1857">
        <w:rPr>
          <w:rFonts w:ascii="Times New Roman" w:hAnsi="Times New Roman"/>
          <w:sz w:val="24"/>
          <w:szCs w:val="24"/>
        </w:rPr>
        <w:t xml:space="preserve"> in Fall 2016</w:t>
      </w:r>
      <w:r w:rsidRPr="009F1857">
        <w:rPr>
          <w:rFonts w:ascii="Times New Roman" w:hAnsi="Times New Roman"/>
          <w:sz w:val="24"/>
          <w:szCs w:val="24"/>
        </w:rPr>
        <w:t>).</w:t>
      </w:r>
    </w:p>
    <w:p w14:paraId="3A95158A" w14:textId="77777777" w:rsidR="00BB6014" w:rsidRPr="009F1857" w:rsidRDefault="00BB6014" w:rsidP="00040EA0">
      <w:pPr>
        <w:spacing w:after="0" w:line="240" w:lineRule="auto"/>
        <w:rPr>
          <w:rFonts w:ascii="Times New Roman" w:hAnsi="Times New Roman"/>
          <w:sz w:val="24"/>
          <w:szCs w:val="24"/>
        </w:rPr>
      </w:pPr>
    </w:p>
    <w:p w14:paraId="046827C7" w14:textId="77777777" w:rsidR="00040EA0" w:rsidRDefault="00040EA0" w:rsidP="00040EA0">
      <w:pPr>
        <w:spacing w:after="0" w:line="240" w:lineRule="auto"/>
        <w:rPr>
          <w:rFonts w:ascii="Times New Roman" w:hAnsi="Times New Roman"/>
          <w:sz w:val="24"/>
          <w:szCs w:val="24"/>
        </w:rPr>
      </w:pPr>
      <w:r w:rsidRPr="009F1857">
        <w:rPr>
          <w:rFonts w:ascii="Times New Roman" w:hAnsi="Times New Roman"/>
          <w:sz w:val="24"/>
          <w:szCs w:val="24"/>
        </w:rPr>
        <w:t>Littlepage</w:t>
      </w:r>
      <w:r w:rsidRPr="00F473EF">
        <w:rPr>
          <w:rFonts w:ascii="Times New Roman" w:hAnsi="Times New Roman"/>
          <w:sz w:val="24"/>
          <w:szCs w:val="24"/>
        </w:rPr>
        <w:t>, B., &amp; Hepworth, D. (2015</w:t>
      </w:r>
      <w:r w:rsidR="00C27617">
        <w:rPr>
          <w:rFonts w:ascii="Times New Roman" w:hAnsi="Times New Roman"/>
          <w:sz w:val="24"/>
          <w:szCs w:val="24"/>
        </w:rPr>
        <w:t xml:space="preserve">, </w:t>
      </w:r>
      <w:r w:rsidR="00C27617" w:rsidRPr="00F473EF">
        <w:rPr>
          <w:rFonts w:ascii="Times New Roman" w:hAnsi="Times New Roman"/>
          <w:sz w:val="24"/>
          <w:szCs w:val="24"/>
        </w:rPr>
        <w:t>January</w:t>
      </w:r>
      <w:r w:rsidR="002E7E07">
        <w:rPr>
          <w:rFonts w:ascii="Times New Roman" w:hAnsi="Times New Roman"/>
          <w:sz w:val="24"/>
          <w:szCs w:val="24"/>
        </w:rPr>
        <w:t xml:space="preserve">). </w:t>
      </w:r>
      <w:r w:rsidR="000929C5">
        <w:rPr>
          <w:rFonts w:ascii="Times New Roman" w:hAnsi="Times New Roman"/>
          <w:sz w:val="24"/>
          <w:szCs w:val="24"/>
        </w:rPr>
        <w:t xml:space="preserve">Gateway to completion: </w:t>
      </w:r>
      <w:r w:rsidR="002E7E07">
        <w:rPr>
          <w:rFonts w:ascii="Times New Roman" w:hAnsi="Times New Roman"/>
          <w:sz w:val="24"/>
          <w:szCs w:val="24"/>
        </w:rPr>
        <w:t>I</w:t>
      </w:r>
      <w:r w:rsidRPr="00F473EF">
        <w:rPr>
          <w:rFonts w:ascii="Times New Roman" w:hAnsi="Times New Roman"/>
          <w:sz w:val="24"/>
          <w:szCs w:val="24"/>
        </w:rPr>
        <w:t xml:space="preserve">nfluences affecting academic success in CRJ 140 Introduction to Criminal Justice. </w:t>
      </w:r>
      <w:r>
        <w:rPr>
          <w:rFonts w:ascii="Times New Roman" w:hAnsi="Times New Roman"/>
          <w:i/>
          <w:sz w:val="24"/>
          <w:szCs w:val="24"/>
        </w:rPr>
        <w:t>College of Education and Human Services</w:t>
      </w:r>
      <w:r w:rsidR="002E7E07">
        <w:rPr>
          <w:rFonts w:ascii="Times New Roman" w:hAnsi="Times New Roman"/>
          <w:i/>
          <w:sz w:val="24"/>
          <w:szCs w:val="24"/>
        </w:rPr>
        <w:t xml:space="preserve"> Collaborative Grant</w:t>
      </w:r>
      <w:r>
        <w:rPr>
          <w:rFonts w:ascii="Times New Roman" w:hAnsi="Times New Roman"/>
          <w:sz w:val="24"/>
          <w:szCs w:val="24"/>
        </w:rPr>
        <w:t xml:space="preserve">. </w:t>
      </w:r>
      <w:r w:rsidRPr="00F473EF">
        <w:rPr>
          <w:rFonts w:ascii="Times New Roman" w:hAnsi="Times New Roman"/>
          <w:sz w:val="24"/>
          <w:szCs w:val="24"/>
        </w:rPr>
        <w:t>(Grant funded at $3,000)</w:t>
      </w:r>
      <w:r>
        <w:rPr>
          <w:rFonts w:ascii="Times New Roman" w:hAnsi="Times New Roman"/>
          <w:sz w:val="24"/>
          <w:szCs w:val="24"/>
        </w:rPr>
        <w:t>.</w:t>
      </w:r>
    </w:p>
    <w:p w14:paraId="2ACAAC33" w14:textId="77777777" w:rsidR="00040EA0" w:rsidRDefault="00040EA0" w:rsidP="00040EA0">
      <w:pPr>
        <w:spacing w:after="0" w:line="240" w:lineRule="auto"/>
        <w:rPr>
          <w:rFonts w:ascii="Times New Roman" w:hAnsi="Times New Roman"/>
          <w:sz w:val="24"/>
          <w:szCs w:val="24"/>
        </w:rPr>
      </w:pPr>
    </w:p>
    <w:p w14:paraId="3C3CEF21" w14:textId="77777777" w:rsidR="00040EA0" w:rsidRPr="00F473EF" w:rsidRDefault="00040EA0" w:rsidP="00040EA0">
      <w:pPr>
        <w:spacing w:after="0" w:line="240" w:lineRule="auto"/>
        <w:rPr>
          <w:rFonts w:ascii="Times New Roman" w:hAnsi="Times New Roman"/>
          <w:sz w:val="24"/>
          <w:szCs w:val="24"/>
          <w:u w:val="single"/>
        </w:rPr>
      </w:pPr>
      <w:r w:rsidRPr="00F473EF">
        <w:rPr>
          <w:rFonts w:ascii="Times New Roman" w:hAnsi="Times New Roman"/>
          <w:sz w:val="24"/>
          <w:szCs w:val="24"/>
          <w:u w:val="single"/>
        </w:rPr>
        <w:t xml:space="preserve">National and International Refereed Presentations </w:t>
      </w:r>
    </w:p>
    <w:p w14:paraId="08AE8D39" w14:textId="77777777" w:rsidR="001404D7" w:rsidRPr="009F1857" w:rsidRDefault="001404D7" w:rsidP="001404D7">
      <w:pPr>
        <w:spacing w:after="0" w:line="240" w:lineRule="auto"/>
        <w:rPr>
          <w:rFonts w:ascii="Times New Roman" w:hAnsi="Times New Roman"/>
          <w:sz w:val="24"/>
          <w:szCs w:val="24"/>
        </w:rPr>
      </w:pPr>
      <w:r w:rsidRPr="00F473EF">
        <w:rPr>
          <w:rFonts w:ascii="Times New Roman" w:hAnsi="Times New Roman"/>
          <w:sz w:val="24"/>
          <w:szCs w:val="24"/>
        </w:rPr>
        <w:t>*</w:t>
      </w:r>
      <w:r w:rsidRPr="009F1857">
        <w:rPr>
          <w:rFonts w:ascii="Times New Roman" w:hAnsi="Times New Roman"/>
          <w:sz w:val="24"/>
          <w:szCs w:val="24"/>
        </w:rPr>
        <w:t xml:space="preserve">Littlepage, B., &amp; Gullett, M. (2018, February). </w:t>
      </w:r>
      <w:r w:rsidRPr="009F1857">
        <w:rPr>
          <w:rFonts w:ascii="Times New Roman" w:hAnsi="Times New Roman"/>
          <w:i/>
          <w:sz w:val="24"/>
          <w:szCs w:val="24"/>
        </w:rPr>
        <w:t>Financial aid as a recruitment tool for transfer students.</w:t>
      </w:r>
      <w:r w:rsidRPr="009F1857">
        <w:rPr>
          <w:rFonts w:ascii="Times New Roman" w:hAnsi="Times New Roman"/>
          <w:sz w:val="24"/>
          <w:szCs w:val="24"/>
        </w:rPr>
        <w:t xml:space="preserve"> Presentation at the National Institute for the Study of Transfer Students annual conference, Atlanta, GA. </w:t>
      </w:r>
    </w:p>
    <w:p w14:paraId="2B6C7B15" w14:textId="77777777" w:rsidR="001404D7" w:rsidRPr="009F1857" w:rsidRDefault="001404D7" w:rsidP="001404D7">
      <w:pPr>
        <w:spacing w:after="0" w:line="240" w:lineRule="auto"/>
        <w:rPr>
          <w:rFonts w:ascii="Times New Roman" w:hAnsi="Times New Roman"/>
          <w:sz w:val="24"/>
          <w:szCs w:val="24"/>
        </w:rPr>
      </w:pPr>
    </w:p>
    <w:p w14:paraId="7BBA9105" w14:textId="77777777" w:rsidR="001404D7" w:rsidRPr="009F1857" w:rsidRDefault="001404D7" w:rsidP="001404D7">
      <w:pPr>
        <w:spacing w:after="0" w:line="240" w:lineRule="auto"/>
        <w:rPr>
          <w:rFonts w:ascii="Times New Roman" w:hAnsi="Times New Roman"/>
          <w:sz w:val="24"/>
          <w:szCs w:val="24"/>
        </w:rPr>
      </w:pPr>
      <w:r w:rsidRPr="009F1857">
        <w:rPr>
          <w:rFonts w:ascii="Times New Roman" w:hAnsi="Times New Roman"/>
          <w:sz w:val="24"/>
          <w:szCs w:val="24"/>
        </w:rPr>
        <w:t xml:space="preserve">*Littlepage, B., &amp; Gullett, M. (2018, February). </w:t>
      </w:r>
      <w:r w:rsidRPr="009F1857">
        <w:rPr>
          <w:rFonts w:ascii="Times New Roman" w:hAnsi="Times New Roman"/>
          <w:i/>
          <w:sz w:val="24"/>
          <w:szCs w:val="24"/>
        </w:rPr>
        <w:t>Finding a balance between exploratory and preparatory.</w:t>
      </w:r>
      <w:r w:rsidRPr="009F1857">
        <w:rPr>
          <w:rFonts w:ascii="Times New Roman" w:hAnsi="Times New Roman"/>
          <w:sz w:val="24"/>
          <w:szCs w:val="24"/>
        </w:rPr>
        <w:t xml:space="preserve"> Presentation at the National Institute for the Study of Transfer Students annual conference, Atlanta, GA.</w:t>
      </w:r>
    </w:p>
    <w:p w14:paraId="3F5A5617" w14:textId="77777777" w:rsidR="001404D7" w:rsidRDefault="001404D7" w:rsidP="00040EA0">
      <w:pPr>
        <w:spacing w:after="0" w:line="240" w:lineRule="auto"/>
        <w:rPr>
          <w:rFonts w:ascii="Times New Roman" w:hAnsi="Times New Roman"/>
          <w:sz w:val="24"/>
          <w:szCs w:val="24"/>
        </w:rPr>
      </w:pPr>
    </w:p>
    <w:p w14:paraId="07A59224" w14:textId="77777777" w:rsidR="003A0564" w:rsidRDefault="003A0564" w:rsidP="00040EA0">
      <w:pPr>
        <w:spacing w:after="0" w:line="240" w:lineRule="auto"/>
        <w:rPr>
          <w:rFonts w:ascii="Times New Roman" w:hAnsi="Times New Roman"/>
          <w:sz w:val="24"/>
          <w:szCs w:val="24"/>
        </w:rPr>
      </w:pPr>
      <w:r w:rsidRPr="009F1857">
        <w:rPr>
          <w:rFonts w:ascii="Times New Roman" w:hAnsi="Times New Roman"/>
          <w:sz w:val="24"/>
          <w:szCs w:val="24"/>
        </w:rPr>
        <w:t xml:space="preserve">Clark, T., Littlepage, B., </w:t>
      </w:r>
      <w:r w:rsidR="00F72707">
        <w:rPr>
          <w:rFonts w:ascii="Times New Roman" w:hAnsi="Times New Roman"/>
          <w:sz w:val="24"/>
          <w:szCs w:val="24"/>
        </w:rPr>
        <w:t xml:space="preserve">&amp; </w:t>
      </w:r>
      <w:r w:rsidRPr="009F1857">
        <w:rPr>
          <w:rFonts w:ascii="Times New Roman" w:hAnsi="Times New Roman"/>
          <w:sz w:val="24"/>
          <w:szCs w:val="24"/>
        </w:rPr>
        <w:t xml:space="preserve">Wilson, R. (2017, February). </w:t>
      </w:r>
      <w:r w:rsidRPr="009F1857">
        <w:rPr>
          <w:rFonts w:ascii="Times New Roman" w:hAnsi="Times New Roman"/>
          <w:i/>
          <w:sz w:val="24"/>
          <w:szCs w:val="24"/>
        </w:rPr>
        <w:t>The impact of free community college on transfer student advising</w:t>
      </w:r>
      <w:r w:rsidRPr="009F1857">
        <w:rPr>
          <w:rFonts w:ascii="Times New Roman" w:hAnsi="Times New Roman"/>
          <w:sz w:val="24"/>
          <w:szCs w:val="24"/>
        </w:rPr>
        <w:t>. Presentation at the National Institute for the Study of Transfer Students annual conference, Atlanta, GA.</w:t>
      </w:r>
    </w:p>
    <w:p w14:paraId="75E42420" w14:textId="77777777" w:rsidR="003A0564" w:rsidRDefault="003A0564" w:rsidP="00040EA0">
      <w:pPr>
        <w:spacing w:after="0" w:line="240" w:lineRule="auto"/>
        <w:rPr>
          <w:rFonts w:ascii="Times New Roman" w:hAnsi="Times New Roman"/>
          <w:sz w:val="24"/>
          <w:szCs w:val="24"/>
        </w:rPr>
      </w:pPr>
    </w:p>
    <w:p w14:paraId="4C4AD08B" w14:textId="77777777" w:rsidR="003A0564" w:rsidRPr="009F1857" w:rsidRDefault="003A0564" w:rsidP="003A0564">
      <w:pPr>
        <w:spacing w:after="0" w:line="240" w:lineRule="auto"/>
        <w:rPr>
          <w:rFonts w:ascii="Times New Roman" w:hAnsi="Times New Roman"/>
          <w:sz w:val="24"/>
          <w:szCs w:val="24"/>
        </w:rPr>
      </w:pPr>
      <w:r w:rsidRPr="009F1857">
        <w:rPr>
          <w:rFonts w:ascii="Times New Roman" w:hAnsi="Times New Roman"/>
          <w:sz w:val="24"/>
          <w:szCs w:val="24"/>
        </w:rPr>
        <w:t xml:space="preserve">Hughes, K., Littlepage, B., Clark, T., Carruthers, C., &amp; Ender, K. (2016, October). </w:t>
      </w:r>
      <w:r w:rsidRPr="009F1857">
        <w:rPr>
          <w:rFonts w:ascii="Times New Roman" w:hAnsi="Times New Roman"/>
          <w:i/>
          <w:sz w:val="24"/>
          <w:szCs w:val="24"/>
        </w:rPr>
        <w:t>The free community college movement.</w:t>
      </w:r>
      <w:r w:rsidRPr="009F1857">
        <w:rPr>
          <w:rFonts w:ascii="Times New Roman" w:hAnsi="Times New Roman"/>
          <w:sz w:val="24"/>
          <w:szCs w:val="24"/>
        </w:rPr>
        <w:t xml:space="preserve"> Presentation at the College Board Forum annual conference, Chicago, IL.</w:t>
      </w:r>
    </w:p>
    <w:p w14:paraId="6D2F3424" w14:textId="77777777" w:rsidR="003A0564" w:rsidRDefault="003A0564" w:rsidP="00040EA0">
      <w:pPr>
        <w:spacing w:after="0" w:line="240" w:lineRule="auto"/>
        <w:rPr>
          <w:rFonts w:ascii="Times New Roman" w:hAnsi="Times New Roman"/>
          <w:sz w:val="24"/>
          <w:szCs w:val="24"/>
        </w:rPr>
      </w:pPr>
    </w:p>
    <w:p w14:paraId="46F04C81" w14:textId="77777777" w:rsidR="001404D7" w:rsidRDefault="001404D7" w:rsidP="003A0564">
      <w:pPr>
        <w:spacing w:after="0" w:line="240" w:lineRule="auto"/>
        <w:rPr>
          <w:rFonts w:ascii="Times New Roman" w:hAnsi="Times New Roman"/>
          <w:sz w:val="24"/>
          <w:szCs w:val="24"/>
        </w:rPr>
      </w:pPr>
      <w:r w:rsidRPr="009F1857">
        <w:rPr>
          <w:rFonts w:ascii="Times New Roman" w:hAnsi="Times New Roman"/>
          <w:sz w:val="24"/>
          <w:szCs w:val="24"/>
        </w:rPr>
        <w:t xml:space="preserve">*Stout, L., Littlepage, B., &amp; Clark, T. (2016, February). </w:t>
      </w:r>
      <w:r w:rsidRPr="009F1857">
        <w:rPr>
          <w:rFonts w:ascii="Times New Roman" w:hAnsi="Times New Roman"/>
          <w:i/>
          <w:sz w:val="24"/>
          <w:szCs w:val="24"/>
        </w:rPr>
        <w:t>The influence of free community college on new student orientation: A case study.</w:t>
      </w:r>
      <w:r w:rsidRPr="009F1857">
        <w:rPr>
          <w:rFonts w:ascii="Times New Roman" w:hAnsi="Times New Roman"/>
          <w:sz w:val="24"/>
          <w:szCs w:val="24"/>
        </w:rPr>
        <w:t xml:space="preserve"> Presentation at the National Institute for the Study of Transfer Students annual conference, Atlanta, GA. </w:t>
      </w:r>
    </w:p>
    <w:p w14:paraId="0BB3BB6C" w14:textId="77777777" w:rsidR="001404D7" w:rsidRDefault="001404D7" w:rsidP="003A0564">
      <w:pPr>
        <w:spacing w:after="0" w:line="240" w:lineRule="auto"/>
        <w:rPr>
          <w:rFonts w:ascii="Times New Roman" w:hAnsi="Times New Roman"/>
          <w:sz w:val="24"/>
          <w:szCs w:val="24"/>
        </w:rPr>
      </w:pPr>
    </w:p>
    <w:p w14:paraId="0929C773" w14:textId="77777777" w:rsidR="003A0564" w:rsidRDefault="003A0564" w:rsidP="003A0564">
      <w:pPr>
        <w:spacing w:after="0" w:line="240" w:lineRule="auto"/>
        <w:rPr>
          <w:rFonts w:ascii="Times New Roman" w:hAnsi="Times New Roman"/>
          <w:sz w:val="24"/>
          <w:szCs w:val="24"/>
        </w:rPr>
      </w:pPr>
      <w:r w:rsidRPr="009F1857">
        <w:rPr>
          <w:rFonts w:ascii="Times New Roman" w:hAnsi="Times New Roman"/>
          <w:sz w:val="24"/>
          <w:szCs w:val="24"/>
        </w:rPr>
        <w:t>Jacobs, J.,</w:t>
      </w:r>
      <w:r>
        <w:rPr>
          <w:rFonts w:ascii="Times New Roman" w:hAnsi="Times New Roman"/>
          <w:sz w:val="24"/>
          <w:szCs w:val="24"/>
        </w:rPr>
        <w:t xml:space="preserve"> &amp; Littlepage, B. </w:t>
      </w:r>
      <w:r w:rsidRPr="00F473EF">
        <w:rPr>
          <w:rFonts w:ascii="Times New Roman" w:hAnsi="Times New Roman"/>
          <w:sz w:val="24"/>
          <w:szCs w:val="24"/>
        </w:rPr>
        <w:t xml:space="preserve">(2014, March). </w:t>
      </w:r>
      <w:r w:rsidRPr="00F473EF">
        <w:rPr>
          <w:rFonts w:ascii="Times New Roman" w:hAnsi="Times New Roman"/>
          <w:i/>
          <w:sz w:val="24"/>
          <w:szCs w:val="24"/>
        </w:rPr>
        <w:t>Redefining leadership through self-awareness.</w:t>
      </w:r>
      <w:r w:rsidRPr="00F473EF">
        <w:rPr>
          <w:rFonts w:ascii="Times New Roman" w:hAnsi="Times New Roman"/>
          <w:sz w:val="24"/>
          <w:szCs w:val="24"/>
        </w:rPr>
        <w:t xml:space="preserve"> Presentation at the College Student Educators International (ACPA) annual conference, Indianapolis, IN.</w:t>
      </w:r>
    </w:p>
    <w:p w14:paraId="22D53682" w14:textId="77777777" w:rsidR="003A0564" w:rsidRDefault="003A0564" w:rsidP="00040EA0">
      <w:pPr>
        <w:spacing w:after="0" w:line="240" w:lineRule="auto"/>
        <w:rPr>
          <w:rFonts w:ascii="Times New Roman" w:hAnsi="Times New Roman"/>
          <w:sz w:val="24"/>
          <w:szCs w:val="24"/>
        </w:rPr>
      </w:pPr>
    </w:p>
    <w:p w14:paraId="6898E7C0" w14:textId="77777777" w:rsidR="001404D7" w:rsidRPr="009F1857" w:rsidRDefault="001404D7" w:rsidP="001404D7">
      <w:pPr>
        <w:spacing w:after="0" w:line="240" w:lineRule="auto"/>
        <w:rPr>
          <w:rFonts w:ascii="Times New Roman" w:hAnsi="Times New Roman"/>
          <w:sz w:val="24"/>
          <w:szCs w:val="24"/>
        </w:rPr>
      </w:pPr>
      <w:r w:rsidRPr="009F1857">
        <w:rPr>
          <w:rFonts w:ascii="Times New Roman" w:hAnsi="Times New Roman"/>
          <w:sz w:val="24"/>
          <w:szCs w:val="24"/>
        </w:rPr>
        <w:t xml:space="preserve">Wilson, R. &amp; Littlepage, B. (2014, March). </w:t>
      </w:r>
      <w:r w:rsidRPr="009F1857">
        <w:rPr>
          <w:rFonts w:ascii="Times New Roman" w:hAnsi="Times New Roman"/>
          <w:i/>
          <w:sz w:val="24"/>
          <w:szCs w:val="24"/>
        </w:rPr>
        <w:t>Shadows of leadership.</w:t>
      </w:r>
      <w:r w:rsidRPr="009F1857">
        <w:rPr>
          <w:rFonts w:ascii="Times New Roman" w:hAnsi="Times New Roman"/>
          <w:sz w:val="24"/>
          <w:szCs w:val="24"/>
        </w:rPr>
        <w:t xml:space="preserve"> Presentation at the College Student Educators International annual conference, Indianapolis, IN.</w:t>
      </w:r>
    </w:p>
    <w:p w14:paraId="4CFF9860" w14:textId="77777777" w:rsidR="001404D7" w:rsidRDefault="001404D7" w:rsidP="003A0564">
      <w:pPr>
        <w:spacing w:after="0" w:line="240" w:lineRule="auto"/>
        <w:rPr>
          <w:rFonts w:ascii="Times New Roman" w:hAnsi="Times New Roman"/>
          <w:sz w:val="24"/>
          <w:szCs w:val="24"/>
        </w:rPr>
      </w:pPr>
    </w:p>
    <w:p w14:paraId="04857CBC" w14:textId="77777777" w:rsidR="001404D7" w:rsidRDefault="001404D7" w:rsidP="001404D7">
      <w:pPr>
        <w:spacing w:after="0" w:line="240" w:lineRule="auto"/>
        <w:rPr>
          <w:rFonts w:ascii="Times New Roman" w:hAnsi="Times New Roman"/>
          <w:sz w:val="24"/>
          <w:szCs w:val="24"/>
        </w:rPr>
      </w:pPr>
      <w:r w:rsidRPr="009F1857">
        <w:rPr>
          <w:rFonts w:ascii="Times New Roman" w:hAnsi="Times New Roman"/>
          <w:sz w:val="24"/>
          <w:szCs w:val="24"/>
        </w:rPr>
        <w:t xml:space="preserve">Littlepage, B. (2012, October). </w:t>
      </w:r>
      <w:r w:rsidRPr="009F1857">
        <w:rPr>
          <w:rFonts w:ascii="Times New Roman" w:hAnsi="Times New Roman"/>
          <w:i/>
          <w:sz w:val="24"/>
          <w:szCs w:val="24"/>
        </w:rPr>
        <w:t xml:space="preserve">Intrusive career advising: Retaining academically underprepared students through career exploration. </w:t>
      </w:r>
      <w:r w:rsidRPr="009F1857">
        <w:rPr>
          <w:rFonts w:ascii="Times New Roman" w:hAnsi="Times New Roman"/>
          <w:sz w:val="24"/>
          <w:szCs w:val="24"/>
        </w:rPr>
        <w:t xml:space="preserve">Presentation at National Academic Advising Association annual conference, </w:t>
      </w:r>
      <w:r>
        <w:rPr>
          <w:rFonts w:ascii="Times New Roman" w:hAnsi="Times New Roman"/>
          <w:sz w:val="24"/>
          <w:szCs w:val="24"/>
        </w:rPr>
        <w:t>Nashville, TN</w:t>
      </w:r>
      <w:r w:rsidRPr="009F1857">
        <w:rPr>
          <w:rFonts w:ascii="Times New Roman" w:hAnsi="Times New Roman"/>
          <w:sz w:val="24"/>
          <w:szCs w:val="24"/>
        </w:rPr>
        <w:t>.</w:t>
      </w:r>
    </w:p>
    <w:p w14:paraId="100EF451" w14:textId="77777777" w:rsidR="001404D7" w:rsidRDefault="001404D7" w:rsidP="001404D7">
      <w:pPr>
        <w:spacing w:after="0" w:line="240" w:lineRule="auto"/>
        <w:rPr>
          <w:rFonts w:ascii="Times New Roman" w:hAnsi="Times New Roman"/>
          <w:sz w:val="24"/>
          <w:szCs w:val="24"/>
        </w:rPr>
      </w:pPr>
    </w:p>
    <w:p w14:paraId="28BF8DDC" w14:textId="77777777" w:rsidR="001404D7" w:rsidRDefault="001404D7" w:rsidP="001404D7">
      <w:pPr>
        <w:spacing w:after="0" w:line="240" w:lineRule="auto"/>
        <w:rPr>
          <w:rFonts w:ascii="Times New Roman" w:hAnsi="Times New Roman"/>
          <w:sz w:val="24"/>
          <w:szCs w:val="24"/>
        </w:rPr>
      </w:pPr>
      <w:r w:rsidRPr="009F1857">
        <w:rPr>
          <w:rFonts w:ascii="Times New Roman" w:hAnsi="Times New Roman"/>
          <w:sz w:val="24"/>
          <w:szCs w:val="24"/>
        </w:rPr>
        <w:t>Littlepage, B. (201</w:t>
      </w:r>
      <w:r>
        <w:rPr>
          <w:rFonts w:ascii="Times New Roman" w:hAnsi="Times New Roman"/>
          <w:sz w:val="24"/>
          <w:szCs w:val="24"/>
        </w:rPr>
        <w:t>1</w:t>
      </w:r>
      <w:r w:rsidRPr="009F1857">
        <w:rPr>
          <w:rFonts w:ascii="Times New Roman" w:hAnsi="Times New Roman"/>
          <w:sz w:val="24"/>
          <w:szCs w:val="24"/>
        </w:rPr>
        <w:t xml:space="preserve">, October). </w:t>
      </w:r>
      <w:r>
        <w:rPr>
          <w:rFonts w:ascii="Times New Roman" w:hAnsi="Times New Roman"/>
          <w:i/>
          <w:sz w:val="24"/>
          <w:szCs w:val="24"/>
        </w:rPr>
        <w:t>The A team</w:t>
      </w:r>
      <w:r w:rsidRPr="009F1857">
        <w:rPr>
          <w:rFonts w:ascii="Times New Roman" w:hAnsi="Times New Roman"/>
          <w:i/>
          <w:sz w:val="24"/>
          <w:szCs w:val="24"/>
        </w:rPr>
        <w:t xml:space="preserve">. </w:t>
      </w:r>
      <w:r w:rsidRPr="009F1857">
        <w:rPr>
          <w:rFonts w:ascii="Times New Roman" w:hAnsi="Times New Roman"/>
          <w:sz w:val="24"/>
          <w:szCs w:val="24"/>
        </w:rPr>
        <w:t>Presentation at National Academic Advising Association annual conference, Denver, CO.</w:t>
      </w:r>
    </w:p>
    <w:p w14:paraId="57B200DF" w14:textId="77777777" w:rsidR="001404D7" w:rsidRDefault="001404D7" w:rsidP="001404D7">
      <w:pPr>
        <w:pStyle w:val="ListParagraph"/>
        <w:numPr>
          <w:ilvl w:val="0"/>
          <w:numId w:val="26"/>
        </w:numPr>
        <w:spacing w:after="0" w:line="240" w:lineRule="auto"/>
        <w:rPr>
          <w:rFonts w:ascii="Times New Roman" w:hAnsi="Times New Roman"/>
          <w:sz w:val="24"/>
          <w:szCs w:val="24"/>
        </w:rPr>
      </w:pPr>
      <w:r w:rsidRPr="003017E3">
        <w:rPr>
          <w:rFonts w:ascii="Times New Roman" w:hAnsi="Times New Roman"/>
          <w:sz w:val="24"/>
          <w:szCs w:val="24"/>
        </w:rPr>
        <w:t>Sponsored presentation of NACADA’s Faculty Advising Committee</w:t>
      </w:r>
    </w:p>
    <w:p w14:paraId="62D83D95" w14:textId="77777777" w:rsidR="001404D7" w:rsidRPr="003017E3" w:rsidRDefault="001404D7" w:rsidP="001404D7">
      <w:pPr>
        <w:pStyle w:val="ListParagraph"/>
        <w:spacing w:after="0" w:line="240" w:lineRule="auto"/>
        <w:ind w:left="360"/>
        <w:rPr>
          <w:rFonts w:ascii="Times New Roman" w:hAnsi="Times New Roman"/>
          <w:sz w:val="24"/>
          <w:szCs w:val="24"/>
        </w:rPr>
      </w:pPr>
    </w:p>
    <w:p w14:paraId="1CBF5D6A" w14:textId="77777777" w:rsidR="001404D7" w:rsidRDefault="001404D7" w:rsidP="001404D7">
      <w:pPr>
        <w:spacing w:after="0" w:line="240" w:lineRule="auto"/>
        <w:rPr>
          <w:rFonts w:ascii="Times New Roman" w:hAnsi="Times New Roman"/>
          <w:sz w:val="24"/>
          <w:szCs w:val="24"/>
        </w:rPr>
      </w:pPr>
      <w:r>
        <w:rPr>
          <w:rFonts w:ascii="Times New Roman" w:hAnsi="Times New Roman"/>
          <w:sz w:val="24"/>
          <w:szCs w:val="24"/>
        </w:rPr>
        <w:t xml:space="preserve">Kem, L. &amp; </w:t>
      </w:r>
      <w:r w:rsidRPr="009F1857">
        <w:rPr>
          <w:rFonts w:ascii="Times New Roman" w:hAnsi="Times New Roman"/>
          <w:sz w:val="24"/>
          <w:szCs w:val="24"/>
        </w:rPr>
        <w:t>Littlepage, B. (201</w:t>
      </w:r>
      <w:r>
        <w:rPr>
          <w:rFonts w:ascii="Times New Roman" w:hAnsi="Times New Roman"/>
          <w:sz w:val="24"/>
          <w:szCs w:val="24"/>
        </w:rPr>
        <w:t>0</w:t>
      </w:r>
      <w:r w:rsidRPr="009F1857">
        <w:rPr>
          <w:rFonts w:ascii="Times New Roman" w:hAnsi="Times New Roman"/>
          <w:sz w:val="24"/>
          <w:szCs w:val="24"/>
        </w:rPr>
        <w:t xml:space="preserve">, October). </w:t>
      </w:r>
      <w:r>
        <w:rPr>
          <w:rFonts w:ascii="Times New Roman" w:hAnsi="Times New Roman"/>
          <w:i/>
          <w:sz w:val="24"/>
          <w:szCs w:val="24"/>
        </w:rPr>
        <w:t>Stressors, college students and advisors</w:t>
      </w:r>
      <w:r w:rsidRPr="009F1857">
        <w:rPr>
          <w:rFonts w:ascii="Times New Roman" w:hAnsi="Times New Roman"/>
          <w:i/>
          <w:sz w:val="24"/>
          <w:szCs w:val="24"/>
        </w:rPr>
        <w:t xml:space="preserve">. </w:t>
      </w:r>
      <w:r w:rsidRPr="009F1857">
        <w:rPr>
          <w:rFonts w:ascii="Times New Roman" w:hAnsi="Times New Roman"/>
          <w:sz w:val="24"/>
          <w:szCs w:val="24"/>
        </w:rPr>
        <w:t xml:space="preserve">Presentation at National Academic Advising Association annual conference, </w:t>
      </w:r>
      <w:r>
        <w:rPr>
          <w:rFonts w:ascii="Times New Roman" w:hAnsi="Times New Roman"/>
          <w:sz w:val="24"/>
          <w:szCs w:val="24"/>
        </w:rPr>
        <w:t>Orlando, FL</w:t>
      </w:r>
      <w:r w:rsidRPr="009F1857">
        <w:rPr>
          <w:rFonts w:ascii="Times New Roman" w:hAnsi="Times New Roman"/>
          <w:sz w:val="24"/>
          <w:szCs w:val="24"/>
        </w:rPr>
        <w:t>.</w:t>
      </w:r>
    </w:p>
    <w:p w14:paraId="746F6EA4" w14:textId="77777777" w:rsidR="001441D6" w:rsidRDefault="001441D6" w:rsidP="00040EA0">
      <w:pPr>
        <w:spacing w:after="0" w:line="240" w:lineRule="auto"/>
        <w:rPr>
          <w:rFonts w:ascii="Times New Roman" w:hAnsi="Times New Roman"/>
          <w:sz w:val="24"/>
          <w:szCs w:val="24"/>
          <w:u w:val="single"/>
        </w:rPr>
      </w:pPr>
    </w:p>
    <w:p w14:paraId="53915C50" w14:textId="77777777" w:rsidR="00040EA0" w:rsidRPr="009F1857" w:rsidRDefault="00040EA0" w:rsidP="00040EA0">
      <w:pPr>
        <w:spacing w:after="0" w:line="240" w:lineRule="auto"/>
        <w:rPr>
          <w:rFonts w:ascii="Times New Roman" w:hAnsi="Times New Roman"/>
          <w:sz w:val="24"/>
          <w:szCs w:val="24"/>
          <w:u w:val="single"/>
        </w:rPr>
      </w:pPr>
      <w:r w:rsidRPr="009F1857">
        <w:rPr>
          <w:rFonts w:ascii="Times New Roman" w:hAnsi="Times New Roman"/>
          <w:sz w:val="24"/>
          <w:szCs w:val="24"/>
          <w:u w:val="single"/>
        </w:rPr>
        <w:lastRenderedPageBreak/>
        <w:t>Regional and State Refereed Presentations</w:t>
      </w:r>
    </w:p>
    <w:p w14:paraId="0A8F4DD8" w14:textId="41D08BDD" w:rsidR="001B7777" w:rsidRPr="001B7777" w:rsidRDefault="001B7777" w:rsidP="00A445A6">
      <w:pPr>
        <w:spacing w:after="0" w:line="240" w:lineRule="auto"/>
        <w:rPr>
          <w:rFonts w:ascii="Times New Roman" w:hAnsi="Times New Roman"/>
          <w:sz w:val="24"/>
          <w:szCs w:val="24"/>
        </w:rPr>
      </w:pPr>
      <w:r>
        <w:rPr>
          <w:rFonts w:ascii="Times New Roman" w:hAnsi="Times New Roman"/>
          <w:sz w:val="24"/>
          <w:szCs w:val="24"/>
        </w:rPr>
        <w:t xml:space="preserve">Littlepage, B. (2022, December). </w:t>
      </w:r>
      <w:r>
        <w:rPr>
          <w:rFonts w:ascii="Times New Roman" w:hAnsi="Times New Roman"/>
          <w:i/>
          <w:sz w:val="24"/>
          <w:szCs w:val="24"/>
        </w:rPr>
        <w:t>Observations of a first-gen advisor.</w:t>
      </w:r>
      <w:r>
        <w:rPr>
          <w:rFonts w:ascii="Times New Roman" w:hAnsi="Times New Roman"/>
          <w:sz w:val="24"/>
          <w:szCs w:val="24"/>
        </w:rPr>
        <w:t xml:space="preserve"> </w:t>
      </w:r>
      <w:r w:rsidR="00587F46">
        <w:rPr>
          <w:rFonts w:ascii="Times New Roman" w:hAnsi="Times New Roman"/>
          <w:sz w:val="24"/>
          <w:szCs w:val="24"/>
        </w:rPr>
        <w:t>Presentation at the Kentucky Council on Postsecondary Education’s Summer Bridge Workshop, Frankfort, KY.</w:t>
      </w:r>
    </w:p>
    <w:p w14:paraId="36AA16B6" w14:textId="77777777" w:rsidR="001B7777" w:rsidRDefault="001B7777" w:rsidP="00A445A6">
      <w:pPr>
        <w:spacing w:after="0" w:line="240" w:lineRule="auto"/>
        <w:rPr>
          <w:rFonts w:ascii="Times New Roman" w:hAnsi="Times New Roman"/>
          <w:sz w:val="24"/>
          <w:szCs w:val="24"/>
        </w:rPr>
      </w:pPr>
    </w:p>
    <w:p w14:paraId="36360348" w14:textId="77777777" w:rsidR="00A445A6" w:rsidRPr="00802BEF" w:rsidRDefault="00A445A6" w:rsidP="00A445A6">
      <w:pPr>
        <w:spacing w:after="0" w:line="240" w:lineRule="auto"/>
        <w:rPr>
          <w:rFonts w:ascii="Times New Roman" w:hAnsi="Times New Roman"/>
          <w:sz w:val="24"/>
          <w:szCs w:val="24"/>
        </w:rPr>
      </w:pPr>
      <w:r>
        <w:rPr>
          <w:rFonts w:ascii="Times New Roman" w:hAnsi="Times New Roman"/>
          <w:sz w:val="24"/>
          <w:szCs w:val="24"/>
        </w:rPr>
        <w:t xml:space="preserve">Littlepage, B., Chapman, M., &amp; Wilson, R. (2021, November). </w:t>
      </w:r>
      <w:r>
        <w:rPr>
          <w:rFonts w:ascii="Times New Roman" w:hAnsi="Times New Roman"/>
          <w:i/>
          <w:sz w:val="24"/>
          <w:szCs w:val="24"/>
        </w:rPr>
        <w:t xml:space="preserve">Advising students in a graduate preparatory program. </w:t>
      </w:r>
      <w:r w:rsidRPr="009F1857">
        <w:rPr>
          <w:rFonts w:ascii="Times New Roman" w:hAnsi="Times New Roman"/>
          <w:sz w:val="24"/>
          <w:szCs w:val="24"/>
        </w:rPr>
        <w:t>Presentation at the Mid-South Education Research Association,</w:t>
      </w:r>
      <w:r>
        <w:rPr>
          <w:rFonts w:ascii="Times New Roman" w:hAnsi="Times New Roman"/>
          <w:sz w:val="24"/>
          <w:szCs w:val="24"/>
        </w:rPr>
        <w:t xml:space="preserve"> New Orleans, LA.</w:t>
      </w:r>
    </w:p>
    <w:p w14:paraId="5128BFB7" w14:textId="77777777" w:rsidR="00A445A6" w:rsidRPr="00A445A6" w:rsidRDefault="00A445A6" w:rsidP="001404D7">
      <w:pPr>
        <w:spacing w:after="0" w:line="240" w:lineRule="auto"/>
        <w:rPr>
          <w:rFonts w:ascii="Times New Roman" w:hAnsi="Times New Roman"/>
          <w:sz w:val="24"/>
          <w:szCs w:val="24"/>
        </w:rPr>
      </w:pPr>
    </w:p>
    <w:p w14:paraId="234FB22A" w14:textId="20A50DAF" w:rsidR="00A445A6" w:rsidRPr="00802BEF" w:rsidRDefault="00A445A6" w:rsidP="00A445A6">
      <w:pPr>
        <w:spacing w:after="0" w:line="240" w:lineRule="auto"/>
        <w:rPr>
          <w:rFonts w:ascii="Times New Roman" w:hAnsi="Times New Roman"/>
          <w:sz w:val="24"/>
          <w:szCs w:val="24"/>
        </w:rPr>
      </w:pPr>
      <w:r>
        <w:rPr>
          <w:rFonts w:ascii="Times New Roman" w:hAnsi="Times New Roman"/>
          <w:sz w:val="24"/>
          <w:szCs w:val="24"/>
        </w:rPr>
        <w:t xml:space="preserve">Wilson, R. &amp; Littlepage, B. (2021, November). </w:t>
      </w:r>
      <w:r>
        <w:rPr>
          <w:rFonts w:ascii="Times New Roman" w:hAnsi="Times New Roman"/>
          <w:i/>
          <w:sz w:val="24"/>
          <w:szCs w:val="24"/>
        </w:rPr>
        <w:t>Shadows of leadership: Defining leadership in challenging times.</w:t>
      </w:r>
      <w:r w:rsidR="00E214DB">
        <w:rPr>
          <w:rFonts w:ascii="Times New Roman" w:hAnsi="Times New Roman"/>
          <w:i/>
          <w:sz w:val="24"/>
          <w:szCs w:val="24"/>
        </w:rPr>
        <w:t xml:space="preserve"> </w:t>
      </w:r>
      <w:r w:rsidRPr="009F1857">
        <w:rPr>
          <w:rFonts w:ascii="Times New Roman" w:hAnsi="Times New Roman"/>
          <w:sz w:val="24"/>
          <w:szCs w:val="24"/>
        </w:rPr>
        <w:t>Presentation at Mid-South Education Research Association,</w:t>
      </w:r>
      <w:r>
        <w:rPr>
          <w:rFonts w:ascii="Times New Roman" w:hAnsi="Times New Roman"/>
          <w:sz w:val="24"/>
          <w:szCs w:val="24"/>
        </w:rPr>
        <w:t xml:space="preserve"> New </w:t>
      </w:r>
      <w:proofErr w:type="spellStart"/>
      <w:proofErr w:type="gramStart"/>
      <w:r>
        <w:rPr>
          <w:rFonts w:ascii="Times New Roman" w:hAnsi="Times New Roman"/>
          <w:sz w:val="24"/>
          <w:szCs w:val="24"/>
        </w:rPr>
        <w:t>Orleans,LA</w:t>
      </w:r>
      <w:proofErr w:type="spellEnd"/>
      <w:r>
        <w:rPr>
          <w:rFonts w:ascii="Times New Roman" w:hAnsi="Times New Roman"/>
          <w:sz w:val="24"/>
          <w:szCs w:val="24"/>
        </w:rPr>
        <w:t>.</w:t>
      </w:r>
      <w:proofErr w:type="gramEnd"/>
    </w:p>
    <w:p w14:paraId="4372B133" w14:textId="77777777" w:rsidR="00A445A6" w:rsidRDefault="00A445A6" w:rsidP="001404D7">
      <w:pPr>
        <w:spacing w:after="0" w:line="240" w:lineRule="auto"/>
        <w:rPr>
          <w:rFonts w:ascii="Times New Roman" w:hAnsi="Times New Roman"/>
          <w:sz w:val="24"/>
          <w:szCs w:val="24"/>
        </w:rPr>
      </w:pPr>
    </w:p>
    <w:p w14:paraId="2204D75B" w14:textId="77777777" w:rsidR="001404D7" w:rsidRDefault="001404D7" w:rsidP="001404D7">
      <w:pPr>
        <w:spacing w:after="0" w:line="240" w:lineRule="auto"/>
        <w:rPr>
          <w:rFonts w:ascii="Times New Roman" w:hAnsi="Times New Roman"/>
          <w:sz w:val="24"/>
          <w:szCs w:val="24"/>
        </w:rPr>
      </w:pPr>
      <w:r>
        <w:rPr>
          <w:rFonts w:ascii="Times New Roman" w:hAnsi="Times New Roman"/>
          <w:sz w:val="24"/>
          <w:szCs w:val="24"/>
        </w:rPr>
        <w:t xml:space="preserve">Littlepage, B. &amp; Patel, S. (2021, March). </w:t>
      </w:r>
      <w:r>
        <w:rPr>
          <w:rFonts w:ascii="Times New Roman" w:hAnsi="Times New Roman"/>
          <w:i/>
          <w:sz w:val="24"/>
          <w:szCs w:val="24"/>
        </w:rPr>
        <w:t>Advising students through a study abroad program.</w:t>
      </w:r>
      <w:r>
        <w:rPr>
          <w:rFonts w:ascii="Times New Roman" w:hAnsi="Times New Roman"/>
          <w:sz w:val="24"/>
          <w:szCs w:val="24"/>
        </w:rPr>
        <w:t xml:space="preserve"> Presentation at the NACADA Region 4 and 7 Annual Conference [virtual].</w:t>
      </w:r>
    </w:p>
    <w:p w14:paraId="2EC69221" w14:textId="77777777" w:rsidR="001404D7" w:rsidRDefault="001404D7" w:rsidP="001404D7">
      <w:pPr>
        <w:spacing w:after="0" w:line="240" w:lineRule="auto"/>
        <w:rPr>
          <w:rFonts w:ascii="Times New Roman" w:hAnsi="Times New Roman"/>
          <w:sz w:val="24"/>
          <w:szCs w:val="24"/>
        </w:rPr>
      </w:pPr>
    </w:p>
    <w:p w14:paraId="12E0CE30" w14:textId="77777777" w:rsidR="001404D7" w:rsidRPr="00802BEF" w:rsidRDefault="001404D7" w:rsidP="001404D7">
      <w:pPr>
        <w:spacing w:after="0" w:line="240" w:lineRule="auto"/>
        <w:rPr>
          <w:rFonts w:ascii="Times New Roman" w:hAnsi="Times New Roman"/>
          <w:sz w:val="24"/>
          <w:szCs w:val="24"/>
        </w:rPr>
      </w:pPr>
      <w:r>
        <w:rPr>
          <w:rFonts w:ascii="Times New Roman" w:hAnsi="Times New Roman"/>
          <w:sz w:val="24"/>
          <w:szCs w:val="24"/>
        </w:rPr>
        <w:t xml:space="preserve">Littlepage, B. &amp; Patel, S. (2019, November). </w:t>
      </w:r>
      <w:r>
        <w:rPr>
          <w:rFonts w:ascii="Times New Roman" w:hAnsi="Times New Roman"/>
          <w:i/>
          <w:sz w:val="24"/>
          <w:szCs w:val="24"/>
        </w:rPr>
        <w:t>Transformational learning through a short-term education abroad program.</w:t>
      </w:r>
      <w:r>
        <w:rPr>
          <w:rFonts w:ascii="Times New Roman" w:hAnsi="Times New Roman"/>
          <w:sz w:val="24"/>
          <w:szCs w:val="24"/>
        </w:rPr>
        <w:t xml:space="preserve"> </w:t>
      </w:r>
      <w:r w:rsidRPr="009F1857">
        <w:rPr>
          <w:rFonts w:ascii="Times New Roman" w:hAnsi="Times New Roman"/>
          <w:sz w:val="24"/>
          <w:szCs w:val="24"/>
        </w:rPr>
        <w:t>Presentation at the Mid-South Education Research Association,</w:t>
      </w:r>
      <w:r>
        <w:rPr>
          <w:rFonts w:ascii="Times New Roman" w:hAnsi="Times New Roman"/>
          <w:sz w:val="24"/>
          <w:szCs w:val="24"/>
        </w:rPr>
        <w:t xml:space="preserve"> New Orleans, LA.</w:t>
      </w:r>
    </w:p>
    <w:p w14:paraId="5552C4E1" w14:textId="77777777" w:rsidR="001404D7" w:rsidRDefault="001404D7" w:rsidP="001404D7">
      <w:pPr>
        <w:spacing w:after="0" w:line="240" w:lineRule="auto"/>
        <w:rPr>
          <w:rFonts w:ascii="Times New Roman" w:hAnsi="Times New Roman"/>
          <w:sz w:val="24"/>
          <w:szCs w:val="24"/>
        </w:rPr>
      </w:pPr>
    </w:p>
    <w:p w14:paraId="6357C37A" w14:textId="77777777" w:rsidR="001404D7" w:rsidRPr="00802BEF" w:rsidRDefault="001404D7" w:rsidP="001404D7">
      <w:pPr>
        <w:spacing w:after="0" w:line="240" w:lineRule="auto"/>
        <w:rPr>
          <w:rFonts w:ascii="Times New Roman" w:hAnsi="Times New Roman"/>
          <w:sz w:val="24"/>
          <w:szCs w:val="24"/>
        </w:rPr>
      </w:pPr>
      <w:r>
        <w:rPr>
          <w:rFonts w:ascii="Times New Roman" w:hAnsi="Times New Roman"/>
          <w:sz w:val="24"/>
          <w:szCs w:val="24"/>
        </w:rPr>
        <w:t xml:space="preserve">Martin, S.E., &amp; Littlepage, B. (2019, November). </w:t>
      </w:r>
      <w:r w:rsidRPr="00802BEF">
        <w:rPr>
          <w:rFonts w:ascii="Times New Roman" w:hAnsi="Times New Roman"/>
          <w:i/>
          <w:sz w:val="24"/>
          <w:szCs w:val="24"/>
        </w:rPr>
        <w:t xml:space="preserve">The </w:t>
      </w:r>
      <w:r>
        <w:rPr>
          <w:rFonts w:ascii="Times New Roman" w:hAnsi="Times New Roman"/>
          <w:i/>
          <w:sz w:val="24"/>
          <w:szCs w:val="24"/>
        </w:rPr>
        <w:t>e</w:t>
      </w:r>
      <w:r w:rsidRPr="00802BEF">
        <w:rPr>
          <w:rFonts w:ascii="Times New Roman" w:hAnsi="Times New Roman"/>
          <w:i/>
          <w:sz w:val="24"/>
          <w:szCs w:val="24"/>
        </w:rPr>
        <w:t xml:space="preserve">ffect of </w:t>
      </w:r>
      <w:r>
        <w:rPr>
          <w:rFonts w:ascii="Times New Roman" w:hAnsi="Times New Roman"/>
          <w:i/>
          <w:sz w:val="24"/>
          <w:szCs w:val="24"/>
        </w:rPr>
        <w:t>a</w:t>
      </w:r>
      <w:r w:rsidRPr="00802BEF">
        <w:rPr>
          <w:rFonts w:ascii="Times New Roman" w:hAnsi="Times New Roman"/>
          <w:i/>
          <w:sz w:val="24"/>
          <w:szCs w:val="24"/>
        </w:rPr>
        <w:t xml:space="preserve">ctive </w:t>
      </w:r>
      <w:r>
        <w:rPr>
          <w:rFonts w:ascii="Times New Roman" w:hAnsi="Times New Roman"/>
          <w:i/>
          <w:sz w:val="24"/>
          <w:szCs w:val="24"/>
        </w:rPr>
        <w:t>l</w:t>
      </w:r>
      <w:r w:rsidRPr="00802BEF">
        <w:rPr>
          <w:rFonts w:ascii="Times New Roman" w:hAnsi="Times New Roman"/>
          <w:i/>
          <w:sz w:val="24"/>
          <w:szCs w:val="24"/>
        </w:rPr>
        <w:t xml:space="preserve">earning in </w:t>
      </w:r>
      <w:r>
        <w:rPr>
          <w:rFonts w:ascii="Times New Roman" w:hAnsi="Times New Roman"/>
          <w:i/>
          <w:sz w:val="24"/>
          <w:szCs w:val="24"/>
        </w:rPr>
        <w:t>r</w:t>
      </w:r>
      <w:r w:rsidRPr="00802BEF">
        <w:rPr>
          <w:rFonts w:ascii="Times New Roman" w:hAnsi="Times New Roman"/>
          <w:i/>
          <w:sz w:val="24"/>
          <w:szCs w:val="24"/>
        </w:rPr>
        <w:t xml:space="preserve">etaining </w:t>
      </w:r>
      <w:r>
        <w:rPr>
          <w:rFonts w:ascii="Times New Roman" w:hAnsi="Times New Roman"/>
          <w:i/>
          <w:sz w:val="24"/>
          <w:szCs w:val="24"/>
        </w:rPr>
        <w:t>u</w:t>
      </w:r>
      <w:r w:rsidRPr="00802BEF">
        <w:rPr>
          <w:rFonts w:ascii="Times New Roman" w:hAnsi="Times New Roman"/>
          <w:i/>
          <w:sz w:val="24"/>
          <w:szCs w:val="24"/>
        </w:rPr>
        <w:t xml:space="preserve">nderrepresented </w:t>
      </w:r>
      <w:r>
        <w:rPr>
          <w:rFonts w:ascii="Times New Roman" w:hAnsi="Times New Roman"/>
          <w:i/>
          <w:sz w:val="24"/>
          <w:szCs w:val="24"/>
        </w:rPr>
        <w:t>m</w:t>
      </w:r>
      <w:r w:rsidRPr="00802BEF">
        <w:rPr>
          <w:rFonts w:ascii="Times New Roman" w:hAnsi="Times New Roman"/>
          <w:i/>
          <w:sz w:val="24"/>
          <w:szCs w:val="24"/>
        </w:rPr>
        <w:t xml:space="preserve">inorities in </w:t>
      </w:r>
      <w:r>
        <w:rPr>
          <w:rFonts w:ascii="Times New Roman" w:hAnsi="Times New Roman"/>
          <w:i/>
          <w:sz w:val="24"/>
          <w:szCs w:val="24"/>
        </w:rPr>
        <w:t>e</w:t>
      </w:r>
      <w:r w:rsidRPr="00802BEF">
        <w:rPr>
          <w:rFonts w:ascii="Times New Roman" w:hAnsi="Times New Roman"/>
          <w:i/>
          <w:sz w:val="24"/>
          <w:szCs w:val="24"/>
        </w:rPr>
        <w:t>ngineering</w:t>
      </w:r>
      <w:r>
        <w:rPr>
          <w:rFonts w:ascii="Times New Roman" w:hAnsi="Times New Roman"/>
          <w:i/>
          <w:sz w:val="24"/>
          <w:szCs w:val="24"/>
        </w:rPr>
        <w:t>.</w:t>
      </w:r>
      <w:r>
        <w:rPr>
          <w:rFonts w:ascii="Times New Roman" w:hAnsi="Times New Roman"/>
          <w:sz w:val="24"/>
          <w:szCs w:val="24"/>
        </w:rPr>
        <w:t xml:space="preserve"> </w:t>
      </w:r>
      <w:r w:rsidRPr="009F1857">
        <w:rPr>
          <w:rFonts w:ascii="Times New Roman" w:hAnsi="Times New Roman"/>
          <w:sz w:val="24"/>
          <w:szCs w:val="24"/>
        </w:rPr>
        <w:t>Presentation at the Mid-South Education Research Association,</w:t>
      </w:r>
      <w:r>
        <w:rPr>
          <w:rFonts w:ascii="Times New Roman" w:hAnsi="Times New Roman"/>
          <w:sz w:val="24"/>
          <w:szCs w:val="24"/>
        </w:rPr>
        <w:t xml:space="preserve"> New Orleans, LA.</w:t>
      </w:r>
    </w:p>
    <w:p w14:paraId="38F3140F" w14:textId="77777777" w:rsidR="001404D7" w:rsidRDefault="001404D7" w:rsidP="001404D7">
      <w:pPr>
        <w:spacing w:after="0" w:line="240" w:lineRule="auto"/>
        <w:rPr>
          <w:rFonts w:ascii="Times New Roman" w:hAnsi="Times New Roman"/>
          <w:sz w:val="24"/>
          <w:szCs w:val="24"/>
        </w:rPr>
      </w:pPr>
    </w:p>
    <w:p w14:paraId="60555D23" w14:textId="77777777" w:rsidR="001404D7" w:rsidRPr="009F1857" w:rsidRDefault="001404D7" w:rsidP="001404D7">
      <w:pPr>
        <w:spacing w:after="0" w:line="240" w:lineRule="auto"/>
        <w:rPr>
          <w:rFonts w:ascii="Times New Roman" w:hAnsi="Times New Roman"/>
          <w:sz w:val="24"/>
          <w:szCs w:val="24"/>
        </w:rPr>
      </w:pPr>
      <w:r w:rsidRPr="009F1857">
        <w:rPr>
          <w:rFonts w:ascii="Times New Roman" w:hAnsi="Times New Roman"/>
          <w:sz w:val="24"/>
          <w:szCs w:val="24"/>
        </w:rPr>
        <w:t xml:space="preserve">Littlepage, B. &amp; Clark, T. (2018, November). </w:t>
      </w:r>
      <w:r w:rsidRPr="009F1857">
        <w:rPr>
          <w:rFonts w:ascii="Times New Roman" w:hAnsi="Times New Roman"/>
          <w:i/>
          <w:sz w:val="24"/>
          <w:szCs w:val="24"/>
        </w:rPr>
        <w:t>Preparing for promise: A case study on proactive change.</w:t>
      </w:r>
      <w:r w:rsidRPr="009F1857">
        <w:rPr>
          <w:rFonts w:ascii="Times New Roman" w:hAnsi="Times New Roman"/>
          <w:sz w:val="24"/>
          <w:szCs w:val="24"/>
        </w:rPr>
        <w:t xml:space="preserve"> Presentation at the Mid-South Education Research Association, Pensacola Beach, FL.</w:t>
      </w:r>
    </w:p>
    <w:p w14:paraId="45E2F1D0" w14:textId="77777777" w:rsidR="001404D7" w:rsidRPr="009F1857" w:rsidRDefault="001404D7" w:rsidP="001404D7">
      <w:pPr>
        <w:spacing w:after="0" w:line="240" w:lineRule="auto"/>
        <w:rPr>
          <w:rFonts w:ascii="Times New Roman" w:hAnsi="Times New Roman"/>
          <w:sz w:val="24"/>
          <w:szCs w:val="24"/>
        </w:rPr>
      </w:pPr>
    </w:p>
    <w:p w14:paraId="2E639A32" w14:textId="77777777" w:rsidR="001404D7" w:rsidRPr="009F1857" w:rsidRDefault="001404D7" w:rsidP="001404D7">
      <w:pPr>
        <w:spacing w:after="0" w:line="240" w:lineRule="auto"/>
        <w:rPr>
          <w:rFonts w:ascii="Times New Roman" w:hAnsi="Times New Roman"/>
          <w:sz w:val="24"/>
          <w:szCs w:val="24"/>
        </w:rPr>
      </w:pPr>
      <w:r w:rsidRPr="009F1857">
        <w:rPr>
          <w:rFonts w:ascii="Times New Roman" w:hAnsi="Times New Roman"/>
          <w:sz w:val="24"/>
          <w:szCs w:val="24"/>
        </w:rPr>
        <w:t xml:space="preserve">Martin, S. E., &amp; Littlepage, B. (2018, March). </w:t>
      </w:r>
      <w:r w:rsidRPr="009F1857">
        <w:rPr>
          <w:rFonts w:ascii="Times New Roman" w:hAnsi="Times New Roman"/>
          <w:i/>
          <w:sz w:val="24"/>
          <w:szCs w:val="24"/>
        </w:rPr>
        <w:t xml:space="preserve">Identification of factors affecting the retention of underrepresented minorities in engineering. </w:t>
      </w:r>
      <w:r w:rsidRPr="009F1857">
        <w:rPr>
          <w:rFonts w:ascii="Times New Roman" w:hAnsi="Times New Roman"/>
          <w:sz w:val="24"/>
          <w:szCs w:val="24"/>
        </w:rPr>
        <w:t xml:space="preserve">Presentation of a paper at the American Society of Engineering Education Southeast annual conference, Daytona Beach, FL.  </w:t>
      </w:r>
    </w:p>
    <w:p w14:paraId="3E1F3DA4" w14:textId="77777777" w:rsidR="001404D7" w:rsidRPr="009F1857" w:rsidRDefault="001404D7" w:rsidP="001404D7">
      <w:pPr>
        <w:spacing w:after="0" w:line="240" w:lineRule="auto"/>
        <w:rPr>
          <w:rFonts w:ascii="Times New Roman" w:hAnsi="Times New Roman"/>
          <w:sz w:val="24"/>
          <w:szCs w:val="24"/>
        </w:rPr>
      </w:pPr>
    </w:p>
    <w:p w14:paraId="4F8C8F60" w14:textId="13373181" w:rsidR="001404D7" w:rsidRPr="009F1857" w:rsidRDefault="001404D7" w:rsidP="001404D7">
      <w:pPr>
        <w:spacing w:after="0" w:line="240" w:lineRule="auto"/>
        <w:rPr>
          <w:rFonts w:ascii="Times New Roman" w:hAnsi="Times New Roman"/>
          <w:sz w:val="24"/>
          <w:szCs w:val="24"/>
        </w:rPr>
      </w:pPr>
      <w:r w:rsidRPr="009F1857">
        <w:rPr>
          <w:rFonts w:ascii="Times New Roman" w:hAnsi="Times New Roman"/>
          <w:sz w:val="24"/>
          <w:szCs w:val="24"/>
        </w:rPr>
        <w:t xml:space="preserve">Littlepage, B. (2015, September). </w:t>
      </w:r>
      <w:r w:rsidRPr="009F1857">
        <w:rPr>
          <w:rFonts w:ascii="Times New Roman" w:hAnsi="Times New Roman"/>
          <w:i/>
          <w:sz w:val="24"/>
          <w:szCs w:val="24"/>
        </w:rPr>
        <w:t>A professional development model for faculty advisors</w:t>
      </w:r>
      <w:r w:rsidRPr="009F1857">
        <w:rPr>
          <w:rFonts w:ascii="Times New Roman" w:hAnsi="Times New Roman"/>
          <w:sz w:val="24"/>
          <w:szCs w:val="24"/>
        </w:rPr>
        <w:t>. Presentation at Kentucky Academic Advising Association annual conference, Lexington, KY.</w:t>
      </w:r>
    </w:p>
    <w:p w14:paraId="5E6524B3" w14:textId="77777777" w:rsidR="001404D7" w:rsidRPr="009F1857" w:rsidRDefault="001404D7" w:rsidP="001404D7">
      <w:pPr>
        <w:spacing w:after="0" w:line="240" w:lineRule="auto"/>
        <w:rPr>
          <w:rFonts w:ascii="Times New Roman" w:hAnsi="Times New Roman"/>
          <w:sz w:val="24"/>
          <w:szCs w:val="24"/>
        </w:rPr>
      </w:pPr>
    </w:p>
    <w:p w14:paraId="693DC429" w14:textId="7FC47293" w:rsidR="001404D7" w:rsidRPr="009F1857" w:rsidRDefault="001404D7" w:rsidP="001404D7">
      <w:pPr>
        <w:spacing w:after="0" w:line="240" w:lineRule="auto"/>
        <w:rPr>
          <w:rFonts w:ascii="Times New Roman" w:hAnsi="Times New Roman"/>
          <w:sz w:val="24"/>
          <w:szCs w:val="24"/>
        </w:rPr>
      </w:pPr>
      <w:r w:rsidRPr="009F1857">
        <w:rPr>
          <w:rFonts w:ascii="Times New Roman" w:hAnsi="Times New Roman"/>
          <w:sz w:val="24"/>
          <w:szCs w:val="24"/>
        </w:rPr>
        <w:t xml:space="preserve">Littlepage, B. (2015, September). </w:t>
      </w:r>
      <w:r w:rsidRPr="009F1857">
        <w:rPr>
          <w:rFonts w:ascii="Times New Roman" w:hAnsi="Times New Roman"/>
          <w:i/>
          <w:sz w:val="24"/>
          <w:szCs w:val="24"/>
        </w:rPr>
        <w:t>Promoting social integration through developmental advising</w:t>
      </w:r>
      <w:r w:rsidRPr="009F1857">
        <w:rPr>
          <w:rFonts w:ascii="Times New Roman" w:hAnsi="Times New Roman"/>
          <w:sz w:val="24"/>
          <w:szCs w:val="24"/>
        </w:rPr>
        <w:t>. Presentation at Kentucky Academic Advising Association annual conference, Lexington, KY.</w:t>
      </w:r>
    </w:p>
    <w:p w14:paraId="019B50A2" w14:textId="77777777" w:rsidR="001404D7" w:rsidRPr="009F1857" w:rsidRDefault="001404D7" w:rsidP="001404D7">
      <w:pPr>
        <w:spacing w:after="0" w:line="240" w:lineRule="auto"/>
        <w:rPr>
          <w:rFonts w:ascii="Times New Roman" w:hAnsi="Times New Roman"/>
          <w:sz w:val="24"/>
          <w:szCs w:val="24"/>
        </w:rPr>
      </w:pPr>
    </w:p>
    <w:p w14:paraId="3E71145E" w14:textId="77777777" w:rsidR="001404D7" w:rsidRPr="009F1857" w:rsidRDefault="001404D7" w:rsidP="001404D7">
      <w:pPr>
        <w:spacing w:after="0" w:line="240" w:lineRule="auto"/>
        <w:rPr>
          <w:rFonts w:ascii="Times New Roman" w:hAnsi="Times New Roman"/>
          <w:sz w:val="24"/>
          <w:szCs w:val="24"/>
        </w:rPr>
      </w:pPr>
      <w:r w:rsidRPr="009F1857">
        <w:rPr>
          <w:rFonts w:ascii="Times New Roman" w:hAnsi="Times New Roman"/>
          <w:sz w:val="24"/>
          <w:szCs w:val="24"/>
        </w:rPr>
        <w:t xml:space="preserve">Littlepage, B. (2015, September). </w:t>
      </w:r>
      <w:r w:rsidRPr="009F1857">
        <w:rPr>
          <w:rFonts w:ascii="Times New Roman" w:hAnsi="Times New Roman"/>
          <w:i/>
          <w:sz w:val="24"/>
          <w:szCs w:val="24"/>
        </w:rPr>
        <w:t>Transformative learning as a model to advise first-time adult learners</w:t>
      </w:r>
      <w:r w:rsidRPr="009F1857">
        <w:rPr>
          <w:rFonts w:ascii="Times New Roman" w:hAnsi="Times New Roman"/>
          <w:sz w:val="24"/>
          <w:szCs w:val="24"/>
        </w:rPr>
        <w:t>. Presentation at the Kentucky Academic Advising Association annual conference, Lexington, KY.</w:t>
      </w:r>
    </w:p>
    <w:p w14:paraId="132738DD" w14:textId="77777777" w:rsidR="001404D7" w:rsidRPr="009F1857" w:rsidRDefault="001404D7" w:rsidP="001404D7">
      <w:pPr>
        <w:spacing w:after="0" w:line="240" w:lineRule="auto"/>
        <w:rPr>
          <w:rFonts w:ascii="Times New Roman" w:hAnsi="Times New Roman"/>
          <w:sz w:val="24"/>
          <w:szCs w:val="24"/>
        </w:rPr>
      </w:pPr>
    </w:p>
    <w:p w14:paraId="62BD25A3" w14:textId="77777777" w:rsidR="001404D7" w:rsidRPr="009F1857" w:rsidRDefault="001404D7" w:rsidP="001404D7">
      <w:pPr>
        <w:spacing w:after="0" w:line="240" w:lineRule="auto"/>
        <w:rPr>
          <w:rFonts w:ascii="Times New Roman" w:hAnsi="Times New Roman"/>
          <w:sz w:val="24"/>
          <w:szCs w:val="24"/>
        </w:rPr>
      </w:pPr>
      <w:r w:rsidRPr="009F1857">
        <w:rPr>
          <w:rFonts w:ascii="Times New Roman" w:hAnsi="Times New Roman"/>
          <w:sz w:val="24"/>
          <w:szCs w:val="24"/>
        </w:rPr>
        <w:t xml:space="preserve">Littlepage, B. (2015, April). </w:t>
      </w:r>
      <w:r w:rsidRPr="009F1857">
        <w:rPr>
          <w:rFonts w:ascii="Times New Roman" w:hAnsi="Times New Roman"/>
          <w:i/>
          <w:sz w:val="24"/>
          <w:szCs w:val="24"/>
        </w:rPr>
        <w:t>The A team: Developing an advising culture</w:t>
      </w:r>
      <w:r w:rsidRPr="009F1857">
        <w:rPr>
          <w:rFonts w:ascii="Times New Roman" w:hAnsi="Times New Roman"/>
          <w:sz w:val="24"/>
          <w:szCs w:val="24"/>
        </w:rPr>
        <w:t>. Presentation at the National Academic Advising Association Region III annual conference, Covington, KY.</w:t>
      </w:r>
    </w:p>
    <w:p w14:paraId="0D59D6A1" w14:textId="77777777" w:rsidR="001404D7" w:rsidRPr="009F1857" w:rsidRDefault="001404D7" w:rsidP="001404D7">
      <w:pPr>
        <w:spacing w:after="0" w:line="240" w:lineRule="auto"/>
        <w:rPr>
          <w:rFonts w:ascii="Times New Roman" w:hAnsi="Times New Roman"/>
          <w:sz w:val="24"/>
          <w:szCs w:val="24"/>
        </w:rPr>
      </w:pPr>
    </w:p>
    <w:p w14:paraId="4A8B8DFE" w14:textId="77777777" w:rsidR="001404D7" w:rsidRPr="009F1857" w:rsidRDefault="001404D7" w:rsidP="001404D7">
      <w:pPr>
        <w:spacing w:after="0" w:line="240" w:lineRule="auto"/>
        <w:rPr>
          <w:rFonts w:ascii="Times New Roman" w:hAnsi="Times New Roman"/>
          <w:sz w:val="24"/>
          <w:szCs w:val="24"/>
        </w:rPr>
      </w:pPr>
      <w:r w:rsidRPr="009F1857">
        <w:rPr>
          <w:rFonts w:ascii="Times New Roman" w:hAnsi="Times New Roman"/>
          <w:sz w:val="24"/>
          <w:szCs w:val="24"/>
        </w:rPr>
        <w:t xml:space="preserve">Littlepage, B. (2015, April). </w:t>
      </w:r>
      <w:r w:rsidRPr="009F1857">
        <w:rPr>
          <w:rFonts w:ascii="Times New Roman" w:hAnsi="Times New Roman"/>
          <w:i/>
          <w:sz w:val="24"/>
          <w:szCs w:val="24"/>
        </w:rPr>
        <w:t xml:space="preserve">Why some late registrants are academically </w:t>
      </w:r>
      <w:proofErr w:type="gramStart"/>
      <w:r w:rsidRPr="009F1857">
        <w:rPr>
          <w:rFonts w:ascii="Times New Roman" w:hAnsi="Times New Roman"/>
          <w:i/>
          <w:sz w:val="24"/>
          <w:szCs w:val="24"/>
        </w:rPr>
        <w:t>successful</w:t>
      </w:r>
      <w:r w:rsidRPr="009F1857">
        <w:rPr>
          <w:rFonts w:ascii="Times New Roman" w:hAnsi="Times New Roman"/>
          <w:sz w:val="24"/>
          <w:szCs w:val="24"/>
        </w:rPr>
        <w:t>.</w:t>
      </w:r>
      <w:proofErr w:type="gramEnd"/>
      <w:r w:rsidRPr="009F1857">
        <w:rPr>
          <w:rFonts w:ascii="Times New Roman" w:hAnsi="Times New Roman"/>
          <w:sz w:val="24"/>
          <w:szCs w:val="24"/>
        </w:rPr>
        <w:t xml:space="preserve"> Presentation at the National Academic Advising Association Region III annual conference, Covington, KY.</w:t>
      </w:r>
    </w:p>
    <w:p w14:paraId="66D32941" w14:textId="77777777" w:rsidR="001404D7" w:rsidRPr="009F1857" w:rsidRDefault="001404D7" w:rsidP="001404D7">
      <w:pPr>
        <w:spacing w:after="0" w:line="240" w:lineRule="auto"/>
        <w:rPr>
          <w:rFonts w:ascii="Times New Roman" w:hAnsi="Times New Roman"/>
          <w:sz w:val="24"/>
          <w:szCs w:val="24"/>
        </w:rPr>
      </w:pPr>
    </w:p>
    <w:p w14:paraId="4DE2969A" w14:textId="77777777" w:rsidR="001404D7" w:rsidRPr="00F473EF" w:rsidRDefault="001404D7" w:rsidP="001404D7">
      <w:pPr>
        <w:spacing w:after="0" w:line="240" w:lineRule="auto"/>
        <w:rPr>
          <w:rFonts w:ascii="Times New Roman" w:hAnsi="Times New Roman"/>
          <w:sz w:val="24"/>
          <w:szCs w:val="24"/>
        </w:rPr>
      </w:pPr>
      <w:r w:rsidRPr="009F1857">
        <w:rPr>
          <w:rFonts w:ascii="Times New Roman" w:hAnsi="Times New Roman"/>
          <w:sz w:val="24"/>
          <w:szCs w:val="24"/>
        </w:rPr>
        <w:lastRenderedPageBreak/>
        <w:t xml:space="preserve">Littlepage, B., &amp; </w:t>
      </w:r>
      <w:proofErr w:type="spellStart"/>
      <w:r w:rsidRPr="009F1857">
        <w:rPr>
          <w:rFonts w:ascii="Times New Roman" w:hAnsi="Times New Roman"/>
          <w:sz w:val="24"/>
          <w:szCs w:val="24"/>
        </w:rPr>
        <w:t>Mantooth</w:t>
      </w:r>
      <w:proofErr w:type="spellEnd"/>
      <w:r w:rsidRPr="009F1857">
        <w:rPr>
          <w:rFonts w:ascii="Times New Roman" w:hAnsi="Times New Roman"/>
          <w:sz w:val="24"/>
          <w:szCs w:val="24"/>
        </w:rPr>
        <w:t xml:space="preserve">, J. (2015, March). </w:t>
      </w:r>
      <w:r w:rsidRPr="009F1857">
        <w:rPr>
          <w:rFonts w:ascii="Times New Roman" w:hAnsi="Times New Roman"/>
          <w:i/>
          <w:sz w:val="24"/>
          <w:szCs w:val="24"/>
        </w:rPr>
        <w:t>Career game plan: How to prepare for a career in student</w:t>
      </w:r>
      <w:r w:rsidRPr="00F473EF">
        <w:rPr>
          <w:rFonts w:ascii="Times New Roman" w:hAnsi="Times New Roman"/>
          <w:i/>
          <w:sz w:val="24"/>
          <w:szCs w:val="24"/>
        </w:rPr>
        <w:t xml:space="preserve"> affairs</w:t>
      </w:r>
      <w:r w:rsidRPr="00F473EF">
        <w:rPr>
          <w:rFonts w:ascii="Times New Roman" w:hAnsi="Times New Roman"/>
          <w:sz w:val="24"/>
          <w:szCs w:val="24"/>
        </w:rPr>
        <w:t>. Presentation at the Association for Orientation, Transition and Retention in Higher Education Region VI annual conference, Murray, KY.</w:t>
      </w:r>
    </w:p>
    <w:p w14:paraId="08B872AE" w14:textId="77777777" w:rsidR="001404D7" w:rsidRPr="00F473EF" w:rsidRDefault="001404D7" w:rsidP="001404D7">
      <w:pPr>
        <w:spacing w:after="0" w:line="240" w:lineRule="auto"/>
        <w:rPr>
          <w:rFonts w:ascii="Times New Roman" w:hAnsi="Times New Roman"/>
          <w:sz w:val="24"/>
          <w:szCs w:val="24"/>
        </w:rPr>
      </w:pPr>
    </w:p>
    <w:p w14:paraId="271443CC" w14:textId="77777777" w:rsidR="001404D7" w:rsidRDefault="001404D7" w:rsidP="001404D7">
      <w:pPr>
        <w:spacing w:after="0" w:line="240" w:lineRule="auto"/>
        <w:rPr>
          <w:rFonts w:ascii="Times New Roman" w:hAnsi="Times New Roman"/>
          <w:sz w:val="24"/>
          <w:szCs w:val="24"/>
        </w:rPr>
      </w:pPr>
      <w:r w:rsidRPr="00F473EF">
        <w:rPr>
          <w:rFonts w:ascii="Times New Roman" w:hAnsi="Times New Roman"/>
          <w:sz w:val="24"/>
          <w:szCs w:val="24"/>
        </w:rPr>
        <w:t>*</w:t>
      </w:r>
      <w:r w:rsidRPr="009F1857">
        <w:rPr>
          <w:rFonts w:ascii="Times New Roman" w:hAnsi="Times New Roman"/>
          <w:sz w:val="24"/>
          <w:szCs w:val="24"/>
        </w:rPr>
        <w:t>L</w:t>
      </w:r>
      <w:r w:rsidRPr="00F473EF">
        <w:rPr>
          <w:rFonts w:ascii="Times New Roman" w:hAnsi="Times New Roman"/>
          <w:sz w:val="24"/>
          <w:szCs w:val="24"/>
        </w:rPr>
        <w:t xml:space="preserve">ittlepage, B., Clark, T, &amp; Stout, L. (2015, March). </w:t>
      </w:r>
      <w:r w:rsidRPr="00F473EF">
        <w:rPr>
          <w:rFonts w:ascii="Times New Roman" w:hAnsi="Times New Roman"/>
          <w:i/>
          <w:sz w:val="24"/>
          <w:szCs w:val="24"/>
        </w:rPr>
        <w:t>New student orientation in a free community college state</w:t>
      </w:r>
      <w:r w:rsidRPr="00F473EF">
        <w:rPr>
          <w:rFonts w:ascii="Times New Roman" w:hAnsi="Times New Roman"/>
          <w:sz w:val="24"/>
          <w:szCs w:val="24"/>
        </w:rPr>
        <w:t>. Presentation at the Association for Orientation, Transition and Retention in Higher Education Region VI annual conference, Murray, KY.</w:t>
      </w:r>
    </w:p>
    <w:p w14:paraId="4F79A0A1" w14:textId="77777777" w:rsidR="001404D7" w:rsidRDefault="001404D7" w:rsidP="001404D7">
      <w:pPr>
        <w:spacing w:after="0" w:line="240" w:lineRule="auto"/>
        <w:rPr>
          <w:rFonts w:ascii="Times New Roman" w:hAnsi="Times New Roman"/>
          <w:sz w:val="24"/>
          <w:szCs w:val="24"/>
        </w:rPr>
      </w:pPr>
    </w:p>
    <w:p w14:paraId="0814312F" w14:textId="77777777" w:rsidR="001404D7" w:rsidRDefault="001404D7" w:rsidP="001404D7">
      <w:pPr>
        <w:spacing w:after="0" w:line="240" w:lineRule="auto"/>
        <w:rPr>
          <w:rFonts w:ascii="Times New Roman" w:hAnsi="Times New Roman"/>
          <w:sz w:val="24"/>
          <w:szCs w:val="24"/>
        </w:rPr>
      </w:pPr>
      <w:r>
        <w:rPr>
          <w:rFonts w:ascii="Times New Roman" w:hAnsi="Times New Roman"/>
          <w:sz w:val="24"/>
          <w:szCs w:val="24"/>
        </w:rPr>
        <w:t xml:space="preserve">Littlepage, B. (2012, April). </w:t>
      </w:r>
      <w:r w:rsidRPr="009E5D24">
        <w:rPr>
          <w:rFonts w:ascii="Times New Roman" w:hAnsi="Times New Roman"/>
          <w:i/>
          <w:sz w:val="24"/>
          <w:szCs w:val="24"/>
        </w:rPr>
        <w:t xml:space="preserve">Empowering students today for tomorrow: Intrusive career advising. </w:t>
      </w:r>
      <w:r>
        <w:rPr>
          <w:rFonts w:ascii="Times New Roman" w:hAnsi="Times New Roman"/>
          <w:sz w:val="24"/>
          <w:szCs w:val="24"/>
        </w:rPr>
        <w:t xml:space="preserve">Presentation at the Mid-south </w:t>
      </w:r>
      <w:r w:rsidRPr="009F1857">
        <w:rPr>
          <w:rFonts w:ascii="Times New Roman" w:hAnsi="Times New Roman"/>
          <w:sz w:val="24"/>
          <w:szCs w:val="24"/>
        </w:rPr>
        <w:t>National Academic Advising Association</w:t>
      </w:r>
      <w:r>
        <w:rPr>
          <w:rFonts w:ascii="Times New Roman" w:hAnsi="Times New Roman"/>
          <w:sz w:val="24"/>
          <w:szCs w:val="24"/>
        </w:rPr>
        <w:t xml:space="preserve"> regional conference, Memphis, TN.</w:t>
      </w:r>
    </w:p>
    <w:p w14:paraId="09AF92BF" w14:textId="77777777" w:rsidR="001404D7" w:rsidRDefault="001404D7" w:rsidP="001404D7">
      <w:pPr>
        <w:spacing w:after="0" w:line="240" w:lineRule="auto"/>
        <w:rPr>
          <w:rFonts w:ascii="Times New Roman" w:hAnsi="Times New Roman"/>
          <w:sz w:val="24"/>
          <w:szCs w:val="24"/>
        </w:rPr>
      </w:pPr>
    </w:p>
    <w:p w14:paraId="2F9D657B" w14:textId="77777777" w:rsidR="001404D7" w:rsidRDefault="001404D7" w:rsidP="001404D7">
      <w:pPr>
        <w:spacing w:after="0" w:line="240" w:lineRule="auto"/>
        <w:rPr>
          <w:rFonts w:ascii="Times New Roman" w:hAnsi="Times New Roman"/>
          <w:sz w:val="24"/>
          <w:szCs w:val="24"/>
        </w:rPr>
      </w:pPr>
      <w:r>
        <w:rPr>
          <w:rFonts w:ascii="Times New Roman" w:hAnsi="Times New Roman"/>
          <w:sz w:val="24"/>
          <w:szCs w:val="24"/>
        </w:rPr>
        <w:t xml:space="preserve">Littlepage, B. (2011, April). </w:t>
      </w:r>
      <w:r>
        <w:rPr>
          <w:rFonts w:ascii="Times New Roman" w:hAnsi="Times New Roman"/>
          <w:i/>
          <w:sz w:val="24"/>
          <w:szCs w:val="24"/>
        </w:rPr>
        <w:t xml:space="preserve">The A </w:t>
      </w:r>
      <w:proofErr w:type="gramStart"/>
      <w:r>
        <w:rPr>
          <w:rFonts w:ascii="Times New Roman" w:hAnsi="Times New Roman"/>
          <w:i/>
          <w:sz w:val="24"/>
          <w:szCs w:val="24"/>
        </w:rPr>
        <w:t>team</w:t>
      </w:r>
      <w:proofErr w:type="gramEnd"/>
      <w:r>
        <w:rPr>
          <w:rFonts w:ascii="Times New Roman" w:hAnsi="Times New Roman"/>
          <w:i/>
          <w:sz w:val="24"/>
          <w:szCs w:val="24"/>
        </w:rPr>
        <w:t>.</w:t>
      </w:r>
      <w:r>
        <w:rPr>
          <w:rFonts w:ascii="Times New Roman" w:hAnsi="Times New Roman"/>
          <w:sz w:val="24"/>
          <w:szCs w:val="24"/>
        </w:rPr>
        <w:t xml:space="preserve"> </w:t>
      </w:r>
      <w:r w:rsidRPr="009F1857">
        <w:rPr>
          <w:rFonts w:ascii="Times New Roman" w:hAnsi="Times New Roman"/>
          <w:sz w:val="24"/>
          <w:szCs w:val="24"/>
        </w:rPr>
        <w:t xml:space="preserve">Presentation at the National Academic Advising Association Region III annual conference, </w:t>
      </w:r>
      <w:r>
        <w:rPr>
          <w:rFonts w:ascii="Times New Roman" w:hAnsi="Times New Roman"/>
          <w:sz w:val="24"/>
          <w:szCs w:val="24"/>
        </w:rPr>
        <w:t>Knoxville, TN</w:t>
      </w:r>
      <w:r w:rsidRPr="009F1857">
        <w:rPr>
          <w:rFonts w:ascii="Times New Roman" w:hAnsi="Times New Roman"/>
          <w:sz w:val="24"/>
          <w:szCs w:val="24"/>
        </w:rPr>
        <w:t>.</w:t>
      </w:r>
    </w:p>
    <w:p w14:paraId="444AED16" w14:textId="77777777" w:rsidR="001404D7" w:rsidRPr="00F473EF" w:rsidRDefault="001404D7" w:rsidP="001404D7">
      <w:pPr>
        <w:spacing w:after="0" w:line="240" w:lineRule="auto"/>
        <w:rPr>
          <w:rFonts w:ascii="Times New Roman" w:hAnsi="Times New Roman"/>
          <w:sz w:val="24"/>
          <w:szCs w:val="24"/>
        </w:rPr>
      </w:pPr>
    </w:p>
    <w:p w14:paraId="097630D3" w14:textId="77777777" w:rsidR="007A4838" w:rsidRPr="00AC0C7B" w:rsidRDefault="00F056E4" w:rsidP="007A4838">
      <w:pPr>
        <w:rPr>
          <w:rFonts w:ascii="Times New Roman" w:hAnsi="Times New Roman" w:cs="Times New Roman"/>
          <w:b/>
          <w:sz w:val="24"/>
          <w:szCs w:val="24"/>
          <w:u w:val="single"/>
        </w:rPr>
      </w:pPr>
      <w:r w:rsidRPr="00AC0C7B">
        <w:rPr>
          <w:rFonts w:ascii="Times New Roman" w:hAnsi="Times New Roman" w:cs="Times New Roman"/>
          <w:b/>
          <w:sz w:val="24"/>
          <w:szCs w:val="24"/>
          <w:u w:val="single"/>
        </w:rPr>
        <w:t>P</w:t>
      </w:r>
      <w:r w:rsidR="00AC0C7B" w:rsidRPr="00AC0C7B">
        <w:rPr>
          <w:rFonts w:ascii="Times New Roman" w:hAnsi="Times New Roman" w:cs="Times New Roman"/>
          <w:b/>
          <w:sz w:val="24"/>
          <w:szCs w:val="24"/>
          <w:u w:val="single"/>
        </w:rPr>
        <w:t>ROFESSIONAL SERVICE</w:t>
      </w:r>
      <w:r w:rsidR="00210C05" w:rsidRPr="00AC0C7B">
        <w:rPr>
          <w:rFonts w:ascii="Times New Roman" w:hAnsi="Times New Roman" w:cs="Times New Roman"/>
          <w:b/>
          <w:sz w:val="24"/>
          <w:szCs w:val="24"/>
          <w:u w:val="single"/>
        </w:rPr>
        <w:t xml:space="preserve"> (continued from p. 1)</w:t>
      </w:r>
    </w:p>
    <w:p w14:paraId="163BBB3D" w14:textId="77777777" w:rsidR="00040EA0" w:rsidRPr="007A4838" w:rsidRDefault="00040EA0" w:rsidP="003A0564">
      <w:pPr>
        <w:spacing w:after="0"/>
        <w:rPr>
          <w:rFonts w:ascii="Times New Roman" w:hAnsi="Times New Roman"/>
          <w:sz w:val="24"/>
          <w:szCs w:val="24"/>
          <w:u w:val="single"/>
        </w:rPr>
      </w:pPr>
      <w:r w:rsidRPr="007A4838">
        <w:rPr>
          <w:rFonts w:ascii="Times New Roman" w:hAnsi="Times New Roman"/>
          <w:sz w:val="24"/>
          <w:szCs w:val="24"/>
          <w:u w:val="single"/>
        </w:rPr>
        <w:t>University</w:t>
      </w:r>
    </w:p>
    <w:p w14:paraId="0C8AC990" w14:textId="77777777" w:rsidR="00022174" w:rsidRDefault="00022174" w:rsidP="00E214DB">
      <w:pPr>
        <w:spacing w:after="0" w:line="240" w:lineRule="auto"/>
        <w:jc w:val="right"/>
        <w:rPr>
          <w:rFonts w:ascii="Times New Roman" w:hAnsi="Times New Roman"/>
          <w:sz w:val="24"/>
          <w:szCs w:val="24"/>
        </w:rPr>
      </w:pPr>
      <w:r>
        <w:rPr>
          <w:rFonts w:ascii="Times New Roman" w:hAnsi="Times New Roman"/>
          <w:sz w:val="24"/>
          <w:szCs w:val="24"/>
        </w:rPr>
        <w:t>Coalition of Academic Advising Excellence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2022 - present</w:t>
      </w:r>
    </w:p>
    <w:p w14:paraId="436347D8" w14:textId="77777777" w:rsidR="00022174" w:rsidRDefault="00022174" w:rsidP="0029777A">
      <w:pPr>
        <w:spacing w:after="0" w:line="240" w:lineRule="auto"/>
        <w:rPr>
          <w:rFonts w:ascii="Times New Roman" w:hAnsi="Times New Roman"/>
          <w:sz w:val="24"/>
          <w:szCs w:val="24"/>
        </w:rPr>
      </w:pPr>
    </w:p>
    <w:p w14:paraId="52C7FB97" w14:textId="5B316E65" w:rsidR="00022174" w:rsidRDefault="00022174" w:rsidP="00B428C5">
      <w:pPr>
        <w:tabs>
          <w:tab w:val="right" w:pos="9360"/>
        </w:tabs>
        <w:spacing w:after="0" w:line="240" w:lineRule="auto"/>
        <w:rPr>
          <w:rFonts w:ascii="Times New Roman" w:hAnsi="Times New Roman"/>
          <w:sz w:val="24"/>
          <w:szCs w:val="24"/>
        </w:rPr>
      </w:pPr>
      <w:r>
        <w:rPr>
          <w:rFonts w:ascii="Times New Roman" w:hAnsi="Times New Roman"/>
          <w:sz w:val="24"/>
          <w:szCs w:val="24"/>
        </w:rPr>
        <w:t xml:space="preserve">Starting Gate Summer Bridge Program </w:t>
      </w:r>
      <w:r>
        <w:rPr>
          <w:rFonts w:ascii="Times New Roman" w:hAnsi="Times New Roman"/>
          <w:sz w:val="24"/>
          <w:szCs w:val="24"/>
        </w:rPr>
        <w:tab/>
        <w:t xml:space="preserve">       </w:t>
      </w:r>
      <w:r w:rsidR="00C27A2A">
        <w:rPr>
          <w:rFonts w:ascii="Times New Roman" w:hAnsi="Times New Roman"/>
          <w:sz w:val="24"/>
          <w:szCs w:val="24"/>
        </w:rPr>
        <w:t xml:space="preserve">    </w:t>
      </w:r>
      <w:r>
        <w:rPr>
          <w:rFonts w:ascii="Times New Roman" w:hAnsi="Times New Roman"/>
          <w:sz w:val="24"/>
          <w:szCs w:val="24"/>
        </w:rPr>
        <w:t xml:space="preserve">August </w:t>
      </w:r>
      <w:r w:rsidR="00C27A2A">
        <w:rPr>
          <w:rFonts w:ascii="Times New Roman" w:hAnsi="Times New Roman"/>
          <w:sz w:val="24"/>
          <w:szCs w:val="24"/>
        </w:rPr>
        <w:t xml:space="preserve">2022 </w:t>
      </w:r>
      <w:r>
        <w:rPr>
          <w:rFonts w:ascii="Times New Roman" w:hAnsi="Times New Roman"/>
          <w:sz w:val="24"/>
          <w:szCs w:val="24"/>
        </w:rPr>
        <w:t xml:space="preserve">– </w:t>
      </w:r>
      <w:r w:rsidR="00C27A2A">
        <w:rPr>
          <w:rFonts w:ascii="Times New Roman" w:hAnsi="Times New Roman"/>
          <w:sz w:val="24"/>
          <w:szCs w:val="24"/>
        </w:rPr>
        <w:t>present</w:t>
      </w:r>
    </w:p>
    <w:p w14:paraId="5D0BACB1" w14:textId="1AA59E7A" w:rsidR="00022174" w:rsidRPr="00022174" w:rsidRDefault="00C27A2A" w:rsidP="00022174">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 xml:space="preserve">Co-writer, </w:t>
      </w:r>
      <w:r w:rsidR="00B428C5">
        <w:rPr>
          <w:rFonts w:ascii="Times New Roman" w:hAnsi="Times New Roman"/>
          <w:sz w:val="24"/>
          <w:szCs w:val="24"/>
        </w:rPr>
        <w:t>Academic Success-</w:t>
      </w:r>
      <w:r w:rsidR="00022174">
        <w:rPr>
          <w:rFonts w:ascii="Times New Roman" w:hAnsi="Times New Roman"/>
          <w:sz w:val="24"/>
          <w:szCs w:val="24"/>
        </w:rPr>
        <w:t>Tutoring Coordinator</w:t>
      </w:r>
    </w:p>
    <w:p w14:paraId="23ECDE2A" w14:textId="77777777" w:rsidR="00022174" w:rsidRDefault="00022174" w:rsidP="0029777A">
      <w:pPr>
        <w:spacing w:after="0" w:line="240" w:lineRule="auto"/>
        <w:rPr>
          <w:rFonts w:ascii="Times New Roman" w:hAnsi="Times New Roman"/>
          <w:sz w:val="24"/>
          <w:szCs w:val="24"/>
        </w:rPr>
      </w:pPr>
    </w:p>
    <w:p w14:paraId="5113BF42" w14:textId="77777777" w:rsidR="0029777A" w:rsidRPr="00F473EF" w:rsidRDefault="0029777A" w:rsidP="0029777A">
      <w:pPr>
        <w:spacing w:after="0" w:line="240" w:lineRule="auto"/>
        <w:rPr>
          <w:rFonts w:ascii="Times New Roman" w:hAnsi="Times New Roman"/>
          <w:sz w:val="24"/>
          <w:szCs w:val="24"/>
        </w:rPr>
      </w:pPr>
      <w:r w:rsidRPr="00F473EF">
        <w:rPr>
          <w:rFonts w:ascii="Times New Roman" w:hAnsi="Times New Roman"/>
          <w:sz w:val="24"/>
          <w:szCs w:val="24"/>
        </w:rPr>
        <w:t>University Judicial Board</w:t>
      </w:r>
      <w:r>
        <w:rPr>
          <w:rFonts w:ascii="Times New Roman" w:hAnsi="Times New Roman"/>
          <w:sz w:val="24"/>
          <w:szCs w:val="24"/>
        </w:rPr>
        <w:t xml:space="preserve"> (appointed by Provost)</w:t>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t xml:space="preserve">      </w:t>
      </w:r>
      <w:r>
        <w:rPr>
          <w:rFonts w:ascii="Times New Roman" w:hAnsi="Times New Roman"/>
          <w:sz w:val="24"/>
          <w:szCs w:val="24"/>
        </w:rPr>
        <w:t xml:space="preserve"> </w:t>
      </w:r>
      <w:r w:rsidRPr="00F473EF">
        <w:rPr>
          <w:rFonts w:ascii="Times New Roman" w:hAnsi="Times New Roman"/>
          <w:sz w:val="24"/>
          <w:szCs w:val="24"/>
        </w:rPr>
        <w:t xml:space="preserve">     2015 – </w:t>
      </w:r>
      <w:r>
        <w:rPr>
          <w:rFonts w:ascii="Times New Roman" w:hAnsi="Times New Roman"/>
          <w:sz w:val="24"/>
          <w:szCs w:val="24"/>
        </w:rPr>
        <w:t>present</w:t>
      </w:r>
    </w:p>
    <w:p w14:paraId="7D9D242F" w14:textId="77777777" w:rsidR="0029777A" w:rsidRDefault="0029777A" w:rsidP="00040EA0">
      <w:pPr>
        <w:spacing w:after="0" w:line="240" w:lineRule="auto"/>
        <w:rPr>
          <w:rFonts w:ascii="Times New Roman" w:hAnsi="Times New Roman"/>
          <w:sz w:val="24"/>
          <w:szCs w:val="24"/>
        </w:rPr>
      </w:pPr>
    </w:p>
    <w:p w14:paraId="10821DC8" w14:textId="77777777" w:rsidR="00A41FAA" w:rsidRDefault="0001056B" w:rsidP="00E214DB">
      <w:pPr>
        <w:spacing w:after="0" w:line="240" w:lineRule="auto"/>
        <w:jc w:val="right"/>
        <w:rPr>
          <w:rFonts w:ascii="Times New Roman" w:hAnsi="Times New Roman"/>
          <w:sz w:val="24"/>
          <w:szCs w:val="24"/>
        </w:rPr>
      </w:pPr>
      <w:r>
        <w:rPr>
          <w:rFonts w:ascii="Times New Roman" w:hAnsi="Times New Roman"/>
          <w:sz w:val="24"/>
          <w:szCs w:val="24"/>
        </w:rPr>
        <w:t xml:space="preserve">University </w:t>
      </w:r>
      <w:r w:rsidR="00040EA0" w:rsidRPr="00F473EF">
        <w:rPr>
          <w:rFonts w:ascii="Times New Roman" w:hAnsi="Times New Roman"/>
          <w:sz w:val="24"/>
          <w:szCs w:val="24"/>
        </w:rPr>
        <w:t>Academic Council</w:t>
      </w:r>
      <w:r>
        <w:rPr>
          <w:rFonts w:ascii="Times New Roman" w:hAnsi="Times New Roman"/>
          <w:sz w:val="24"/>
          <w:szCs w:val="24"/>
        </w:rPr>
        <w:t xml:space="preserve"> </w:t>
      </w:r>
      <w:r w:rsidR="0029777A">
        <w:rPr>
          <w:rFonts w:ascii="Times New Roman" w:hAnsi="Times New Roman"/>
          <w:sz w:val="24"/>
          <w:szCs w:val="24"/>
        </w:rPr>
        <w:tab/>
      </w:r>
      <w:r w:rsidR="0029777A">
        <w:rPr>
          <w:rFonts w:ascii="Times New Roman" w:hAnsi="Times New Roman"/>
          <w:sz w:val="24"/>
          <w:szCs w:val="24"/>
        </w:rPr>
        <w:tab/>
      </w:r>
      <w:r w:rsidR="0029777A">
        <w:rPr>
          <w:rFonts w:ascii="Times New Roman" w:hAnsi="Times New Roman"/>
          <w:sz w:val="24"/>
          <w:szCs w:val="24"/>
        </w:rPr>
        <w:tab/>
      </w:r>
      <w:r w:rsidR="0029777A">
        <w:rPr>
          <w:rFonts w:ascii="Times New Roman" w:hAnsi="Times New Roman"/>
          <w:sz w:val="24"/>
          <w:szCs w:val="24"/>
        </w:rPr>
        <w:tab/>
      </w:r>
      <w:r w:rsidR="0029777A">
        <w:rPr>
          <w:rFonts w:ascii="Times New Roman" w:hAnsi="Times New Roman"/>
          <w:sz w:val="24"/>
          <w:szCs w:val="24"/>
        </w:rPr>
        <w:tab/>
      </w:r>
      <w:r w:rsidR="0029777A">
        <w:rPr>
          <w:rFonts w:ascii="Times New Roman" w:hAnsi="Times New Roman"/>
          <w:sz w:val="24"/>
          <w:szCs w:val="24"/>
        </w:rPr>
        <w:tab/>
        <w:t xml:space="preserve">                </w:t>
      </w:r>
      <w:r w:rsidR="00A41FAA" w:rsidRPr="00A41FAA">
        <w:rPr>
          <w:rFonts w:ascii="Times New Roman" w:hAnsi="Times New Roman"/>
          <w:sz w:val="24"/>
          <w:szCs w:val="24"/>
        </w:rPr>
        <w:t>2016 –</w:t>
      </w:r>
      <w:r w:rsidR="0029777A">
        <w:rPr>
          <w:rFonts w:ascii="Times New Roman" w:hAnsi="Times New Roman"/>
          <w:sz w:val="24"/>
          <w:szCs w:val="24"/>
        </w:rPr>
        <w:t xml:space="preserve"> 2019</w:t>
      </w:r>
    </w:p>
    <w:p w14:paraId="6ABD3B20" w14:textId="77777777" w:rsidR="00040EA0" w:rsidRPr="00A41FAA" w:rsidRDefault="0001056B" w:rsidP="00E214DB">
      <w:pPr>
        <w:pStyle w:val="ListParagraph"/>
        <w:numPr>
          <w:ilvl w:val="0"/>
          <w:numId w:val="23"/>
        </w:numPr>
        <w:spacing w:after="0" w:line="240" w:lineRule="auto"/>
        <w:jc w:val="right"/>
        <w:rPr>
          <w:rFonts w:ascii="Times New Roman" w:hAnsi="Times New Roman"/>
          <w:sz w:val="24"/>
          <w:szCs w:val="24"/>
        </w:rPr>
      </w:pPr>
      <w:r w:rsidRPr="00A41FAA">
        <w:rPr>
          <w:rFonts w:ascii="Times New Roman" w:hAnsi="Times New Roman"/>
          <w:sz w:val="24"/>
          <w:szCs w:val="24"/>
        </w:rPr>
        <w:t xml:space="preserve">Vice Chair of </w:t>
      </w:r>
      <w:r w:rsidR="00D104E5" w:rsidRPr="00A41FAA">
        <w:rPr>
          <w:rFonts w:ascii="Times New Roman" w:hAnsi="Times New Roman"/>
          <w:sz w:val="24"/>
          <w:szCs w:val="24"/>
        </w:rPr>
        <w:t>Graduate Studies</w:t>
      </w:r>
      <w:r w:rsidR="00040EA0" w:rsidRPr="00A41FAA">
        <w:rPr>
          <w:rFonts w:ascii="Times New Roman" w:hAnsi="Times New Roman"/>
          <w:sz w:val="24"/>
          <w:szCs w:val="24"/>
        </w:rPr>
        <w:t xml:space="preserve"> sub-committee</w:t>
      </w:r>
      <w:r w:rsidR="008157A9" w:rsidRPr="00A41FAA">
        <w:rPr>
          <w:rFonts w:ascii="Times New Roman" w:hAnsi="Times New Roman"/>
          <w:sz w:val="24"/>
          <w:szCs w:val="24"/>
        </w:rPr>
        <w:t xml:space="preserve"> </w:t>
      </w:r>
      <w:r w:rsidR="00040EA0" w:rsidRPr="00A41FAA">
        <w:rPr>
          <w:rFonts w:ascii="Times New Roman" w:hAnsi="Times New Roman"/>
          <w:sz w:val="24"/>
          <w:szCs w:val="24"/>
        </w:rPr>
        <w:t xml:space="preserve">   </w:t>
      </w:r>
      <w:r w:rsidR="00D104E5" w:rsidRPr="00A41FAA">
        <w:rPr>
          <w:rFonts w:ascii="Times New Roman" w:hAnsi="Times New Roman"/>
          <w:sz w:val="24"/>
          <w:szCs w:val="24"/>
        </w:rPr>
        <w:t xml:space="preserve"> </w:t>
      </w:r>
      <w:r w:rsidR="00A41FAA">
        <w:rPr>
          <w:rFonts w:ascii="Times New Roman" w:hAnsi="Times New Roman"/>
          <w:sz w:val="24"/>
          <w:szCs w:val="24"/>
        </w:rPr>
        <w:tab/>
      </w:r>
      <w:r w:rsidR="00A41FAA">
        <w:rPr>
          <w:rFonts w:ascii="Times New Roman" w:hAnsi="Times New Roman"/>
          <w:sz w:val="24"/>
          <w:szCs w:val="24"/>
        </w:rPr>
        <w:tab/>
      </w:r>
      <w:r w:rsidR="00A41FAA">
        <w:rPr>
          <w:rFonts w:ascii="Times New Roman" w:hAnsi="Times New Roman"/>
          <w:sz w:val="24"/>
          <w:szCs w:val="24"/>
        </w:rPr>
        <w:tab/>
      </w:r>
      <w:r w:rsidR="00A41FAA">
        <w:rPr>
          <w:rFonts w:ascii="Times New Roman" w:hAnsi="Times New Roman"/>
          <w:sz w:val="24"/>
          <w:szCs w:val="24"/>
        </w:rPr>
        <w:tab/>
        <w:t xml:space="preserve"> </w:t>
      </w:r>
      <w:r w:rsidR="0029777A">
        <w:rPr>
          <w:rFonts w:ascii="Times New Roman" w:hAnsi="Times New Roman"/>
          <w:sz w:val="24"/>
          <w:szCs w:val="24"/>
        </w:rPr>
        <w:t xml:space="preserve">   </w:t>
      </w:r>
      <w:r w:rsidR="00A41FAA">
        <w:rPr>
          <w:rFonts w:ascii="Times New Roman" w:hAnsi="Times New Roman"/>
          <w:sz w:val="24"/>
          <w:szCs w:val="24"/>
        </w:rPr>
        <w:t xml:space="preserve">2017 - </w:t>
      </w:r>
      <w:r w:rsidR="0029777A">
        <w:rPr>
          <w:rFonts w:ascii="Times New Roman" w:hAnsi="Times New Roman"/>
          <w:sz w:val="24"/>
          <w:szCs w:val="24"/>
        </w:rPr>
        <w:t>2019</w:t>
      </w:r>
    </w:p>
    <w:p w14:paraId="789220AD" w14:textId="77777777" w:rsidR="008157A9" w:rsidRPr="00F473EF" w:rsidRDefault="008157A9" w:rsidP="00040EA0">
      <w:pPr>
        <w:spacing w:after="0" w:line="240" w:lineRule="auto"/>
        <w:rPr>
          <w:rFonts w:ascii="Times New Roman" w:hAnsi="Times New Roman"/>
          <w:sz w:val="24"/>
          <w:szCs w:val="24"/>
        </w:rPr>
      </w:pPr>
    </w:p>
    <w:p w14:paraId="18FC75D3" w14:textId="77777777" w:rsidR="00040EA0" w:rsidRPr="00F473EF" w:rsidRDefault="00040EA0" w:rsidP="00E214DB">
      <w:pPr>
        <w:spacing w:after="0" w:line="240" w:lineRule="auto"/>
        <w:jc w:val="right"/>
        <w:rPr>
          <w:rFonts w:ascii="Times New Roman" w:hAnsi="Times New Roman"/>
          <w:sz w:val="24"/>
          <w:szCs w:val="24"/>
        </w:rPr>
      </w:pPr>
      <w:r w:rsidRPr="00F473EF">
        <w:rPr>
          <w:rFonts w:ascii="Times New Roman" w:hAnsi="Times New Roman"/>
          <w:sz w:val="24"/>
          <w:szCs w:val="24"/>
        </w:rPr>
        <w:t>Faculty Senate</w:t>
      </w:r>
      <w:r w:rsidR="00280ED7">
        <w:rPr>
          <w:rFonts w:ascii="Times New Roman" w:hAnsi="Times New Roman"/>
          <w:sz w:val="24"/>
          <w:szCs w:val="24"/>
        </w:rPr>
        <w:t xml:space="preserve"> and</w:t>
      </w:r>
      <w:r w:rsidRPr="00F473EF">
        <w:rPr>
          <w:rFonts w:ascii="Times New Roman" w:hAnsi="Times New Roman"/>
          <w:sz w:val="24"/>
          <w:szCs w:val="24"/>
        </w:rPr>
        <w:t xml:space="preserve"> Finance sub-committee</w:t>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r>
      <w:r>
        <w:rPr>
          <w:rFonts w:ascii="Times New Roman" w:hAnsi="Times New Roman"/>
          <w:sz w:val="24"/>
          <w:szCs w:val="24"/>
        </w:rPr>
        <w:t xml:space="preserve">   </w:t>
      </w:r>
      <w:r w:rsidR="008157A9">
        <w:rPr>
          <w:rFonts w:ascii="Times New Roman" w:hAnsi="Times New Roman"/>
          <w:sz w:val="24"/>
          <w:szCs w:val="24"/>
        </w:rPr>
        <w:t xml:space="preserve"> </w:t>
      </w:r>
      <w:r w:rsidRPr="00F473EF">
        <w:rPr>
          <w:rFonts w:ascii="Times New Roman" w:hAnsi="Times New Roman"/>
          <w:sz w:val="24"/>
          <w:szCs w:val="24"/>
        </w:rPr>
        <w:t>2014 - 2015</w:t>
      </w:r>
    </w:p>
    <w:p w14:paraId="2840E590" w14:textId="77777777" w:rsidR="001145A2" w:rsidRDefault="001145A2" w:rsidP="00040EA0">
      <w:pPr>
        <w:spacing w:after="0" w:line="240" w:lineRule="auto"/>
        <w:rPr>
          <w:rFonts w:ascii="Times New Roman" w:hAnsi="Times New Roman"/>
          <w:sz w:val="24"/>
          <w:szCs w:val="24"/>
          <w:u w:val="single"/>
        </w:rPr>
      </w:pPr>
    </w:p>
    <w:p w14:paraId="5CB38AD8" w14:textId="77777777" w:rsidR="00040EA0" w:rsidRPr="00F473EF" w:rsidRDefault="00040EA0" w:rsidP="00040EA0">
      <w:pPr>
        <w:spacing w:after="0" w:line="240" w:lineRule="auto"/>
        <w:rPr>
          <w:rFonts w:ascii="Times New Roman" w:hAnsi="Times New Roman"/>
          <w:sz w:val="24"/>
          <w:szCs w:val="24"/>
          <w:u w:val="single"/>
        </w:rPr>
      </w:pPr>
      <w:r w:rsidRPr="00F473EF">
        <w:rPr>
          <w:rFonts w:ascii="Times New Roman" w:hAnsi="Times New Roman"/>
          <w:sz w:val="24"/>
          <w:szCs w:val="24"/>
          <w:u w:val="single"/>
        </w:rPr>
        <w:t>College</w:t>
      </w:r>
    </w:p>
    <w:p w14:paraId="6EE26FE2" w14:textId="77777777" w:rsidR="00323B43" w:rsidRDefault="00323B43" w:rsidP="00280ED7">
      <w:pPr>
        <w:spacing w:after="0" w:line="240" w:lineRule="auto"/>
        <w:rPr>
          <w:rFonts w:ascii="Times New Roman" w:hAnsi="Times New Roman"/>
          <w:sz w:val="24"/>
          <w:szCs w:val="24"/>
        </w:rPr>
      </w:pPr>
      <w:r>
        <w:rPr>
          <w:rFonts w:ascii="Times New Roman" w:hAnsi="Times New Roman"/>
          <w:sz w:val="24"/>
          <w:szCs w:val="24"/>
        </w:rPr>
        <w:t xml:space="preserve">CAEP Accreditation Team, </w:t>
      </w:r>
      <w:r w:rsidR="001441D6">
        <w:rPr>
          <w:rFonts w:ascii="Times New Roman" w:hAnsi="Times New Roman"/>
          <w:sz w:val="24"/>
          <w:szCs w:val="24"/>
        </w:rPr>
        <w:t xml:space="preserve">Lead Writer for </w:t>
      </w:r>
      <w:r>
        <w:rPr>
          <w:rFonts w:ascii="Times New Roman" w:hAnsi="Times New Roman"/>
          <w:sz w:val="24"/>
          <w:szCs w:val="24"/>
        </w:rPr>
        <w:t xml:space="preserve">Standard </w:t>
      </w:r>
      <w:r w:rsidR="001441D6">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ab/>
        <w:t xml:space="preserve">           October 20</w:t>
      </w:r>
      <w:r w:rsidR="001441D6">
        <w:rPr>
          <w:rFonts w:ascii="Times New Roman" w:hAnsi="Times New Roman"/>
          <w:sz w:val="24"/>
          <w:szCs w:val="24"/>
        </w:rPr>
        <w:t>20</w:t>
      </w:r>
      <w:r>
        <w:rPr>
          <w:rFonts w:ascii="Times New Roman" w:hAnsi="Times New Roman"/>
          <w:sz w:val="24"/>
          <w:szCs w:val="24"/>
        </w:rPr>
        <w:t xml:space="preserve"> - present</w:t>
      </w:r>
    </w:p>
    <w:p w14:paraId="7FEB351F" w14:textId="77777777" w:rsidR="001441D6" w:rsidRDefault="001441D6" w:rsidP="00280ED7">
      <w:pPr>
        <w:spacing w:after="0" w:line="240" w:lineRule="auto"/>
        <w:rPr>
          <w:rFonts w:ascii="Times New Roman" w:hAnsi="Times New Roman"/>
          <w:sz w:val="24"/>
          <w:szCs w:val="24"/>
        </w:rPr>
      </w:pPr>
    </w:p>
    <w:p w14:paraId="7D61E88F" w14:textId="77777777" w:rsidR="0029777A" w:rsidRDefault="0029777A" w:rsidP="00280ED7">
      <w:pPr>
        <w:spacing w:after="0" w:line="240" w:lineRule="auto"/>
        <w:rPr>
          <w:rFonts w:ascii="Times New Roman" w:hAnsi="Times New Roman"/>
          <w:sz w:val="24"/>
          <w:szCs w:val="24"/>
        </w:rPr>
      </w:pPr>
      <w:r>
        <w:rPr>
          <w:rFonts w:ascii="Times New Roman" w:hAnsi="Times New Roman"/>
          <w:sz w:val="24"/>
          <w:szCs w:val="24"/>
        </w:rPr>
        <w:t>Tenure Committee, At-large Representative (appointed by Dean)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2019 - present</w:t>
      </w:r>
    </w:p>
    <w:p w14:paraId="3023B15B" w14:textId="77777777" w:rsidR="001441D6" w:rsidRDefault="001441D6" w:rsidP="00280ED7">
      <w:pPr>
        <w:spacing w:after="0" w:line="240" w:lineRule="auto"/>
        <w:rPr>
          <w:rFonts w:ascii="Times New Roman" w:hAnsi="Times New Roman"/>
          <w:sz w:val="24"/>
          <w:szCs w:val="24"/>
        </w:rPr>
      </w:pPr>
    </w:p>
    <w:p w14:paraId="6457D031" w14:textId="77777777" w:rsidR="00280ED7" w:rsidRPr="00F473EF" w:rsidRDefault="00280ED7" w:rsidP="00280ED7">
      <w:pPr>
        <w:spacing w:after="0" w:line="240" w:lineRule="auto"/>
        <w:rPr>
          <w:rFonts w:ascii="Times New Roman" w:hAnsi="Times New Roman"/>
          <w:sz w:val="24"/>
          <w:szCs w:val="24"/>
        </w:rPr>
      </w:pPr>
      <w:r>
        <w:rPr>
          <w:rFonts w:ascii="Times New Roman" w:hAnsi="Times New Roman"/>
          <w:sz w:val="24"/>
          <w:szCs w:val="24"/>
        </w:rPr>
        <w:t>Program Coordinator, Master of Arts in Postsecondary Education Administration</w:t>
      </w:r>
      <w:r>
        <w:rPr>
          <w:rFonts w:ascii="Times New Roman" w:hAnsi="Times New Roman"/>
          <w:sz w:val="24"/>
          <w:szCs w:val="24"/>
        </w:rPr>
        <w:tab/>
        <w:t xml:space="preserve"> 2013 - present</w:t>
      </w:r>
    </w:p>
    <w:p w14:paraId="17DAC35E" w14:textId="77777777" w:rsidR="001441D6" w:rsidRDefault="001441D6" w:rsidP="00040EA0">
      <w:pPr>
        <w:spacing w:after="0" w:line="240" w:lineRule="auto"/>
        <w:rPr>
          <w:rFonts w:ascii="Times New Roman" w:hAnsi="Times New Roman"/>
          <w:sz w:val="24"/>
          <w:szCs w:val="24"/>
        </w:rPr>
      </w:pPr>
    </w:p>
    <w:p w14:paraId="3E859F47" w14:textId="77777777" w:rsidR="00040EA0" w:rsidRDefault="00323B43" w:rsidP="00040EA0">
      <w:pPr>
        <w:spacing w:after="0" w:line="240" w:lineRule="auto"/>
        <w:rPr>
          <w:rFonts w:ascii="Times New Roman" w:hAnsi="Times New Roman"/>
          <w:sz w:val="24"/>
          <w:szCs w:val="24"/>
        </w:rPr>
      </w:pPr>
      <w:r>
        <w:rPr>
          <w:rFonts w:ascii="Times New Roman" w:hAnsi="Times New Roman"/>
          <w:sz w:val="24"/>
          <w:szCs w:val="24"/>
        </w:rPr>
        <w:t xml:space="preserve">College </w:t>
      </w:r>
      <w:r w:rsidR="00040EA0" w:rsidRPr="00F473EF">
        <w:rPr>
          <w:rFonts w:ascii="Times New Roman" w:hAnsi="Times New Roman"/>
          <w:sz w:val="24"/>
          <w:szCs w:val="24"/>
        </w:rPr>
        <w:t>Transiti</w:t>
      </w:r>
      <w:r w:rsidR="00040EA0">
        <w:rPr>
          <w:rFonts w:ascii="Times New Roman" w:hAnsi="Times New Roman"/>
          <w:sz w:val="24"/>
          <w:szCs w:val="24"/>
        </w:rPr>
        <w:t>ons Committee</w:t>
      </w:r>
      <w:r w:rsidR="008157A9">
        <w:rPr>
          <w:rFonts w:ascii="Times New Roman" w:hAnsi="Times New Roman"/>
          <w:sz w:val="24"/>
          <w:szCs w:val="24"/>
        </w:rPr>
        <w:t xml:space="preserve"> (appointed by Department Chair)</w:t>
      </w:r>
      <w:r w:rsidR="00040EA0" w:rsidRPr="00F473EF">
        <w:rPr>
          <w:rFonts w:ascii="Times New Roman" w:hAnsi="Times New Roman"/>
          <w:sz w:val="24"/>
          <w:szCs w:val="24"/>
        </w:rPr>
        <w:tab/>
      </w:r>
      <w:r w:rsidR="00040EA0" w:rsidRPr="00F473EF">
        <w:rPr>
          <w:rFonts w:ascii="Times New Roman" w:hAnsi="Times New Roman"/>
          <w:sz w:val="24"/>
          <w:szCs w:val="24"/>
        </w:rPr>
        <w:tab/>
      </w:r>
      <w:r w:rsidR="00040EA0" w:rsidRPr="00F473EF">
        <w:rPr>
          <w:rFonts w:ascii="Times New Roman" w:hAnsi="Times New Roman"/>
          <w:sz w:val="24"/>
          <w:szCs w:val="24"/>
        </w:rPr>
        <w:tab/>
      </w:r>
      <w:r w:rsidR="00040EA0">
        <w:rPr>
          <w:rFonts w:ascii="Times New Roman" w:hAnsi="Times New Roman"/>
          <w:sz w:val="24"/>
          <w:szCs w:val="24"/>
        </w:rPr>
        <w:t xml:space="preserve">  </w:t>
      </w:r>
      <w:r w:rsidR="008157A9">
        <w:rPr>
          <w:rFonts w:ascii="Times New Roman" w:hAnsi="Times New Roman"/>
          <w:sz w:val="24"/>
          <w:szCs w:val="24"/>
        </w:rPr>
        <w:t xml:space="preserve">  </w:t>
      </w:r>
      <w:r w:rsidR="00040EA0" w:rsidRPr="00F473EF">
        <w:rPr>
          <w:rFonts w:ascii="Times New Roman" w:hAnsi="Times New Roman"/>
          <w:sz w:val="24"/>
          <w:szCs w:val="24"/>
        </w:rPr>
        <w:t>2014 – 2015</w:t>
      </w:r>
    </w:p>
    <w:p w14:paraId="273C2E20" w14:textId="77777777" w:rsidR="000D6629" w:rsidRPr="000D6629" w:rsidRDefault="000D6629" w:rsidP="000D6629">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Assist</w:t>
      </w:r>
      <w:r w:rsidR="00501ABD">
        <w:rPr>
          <w:rFonts w:ascii="Times New Roman" w:hAnsi="Times New Roman"/>
          <w:sz w:val="24"/>
          <w:szCs w:val="24"/>
        </w:rPr>
        <w:t>ed</w:t>
      </w:r>
      <w:r>
        <w:rPr>
          <w:rFonts w:ascii="Times New Roman" w:hAnsi="Times New Roman"/>
          <w:sz w:val="24"/>
          <w:szCs w:val="24"/>
        </w:rPr>
        <w:t xml:space="preserve"> with merger of two academic colleges, Education and Human Services</w:t>
      </w:r>
    </w:p>
    <w:p w14:paraId="4AC25877" w14:textId="77777777" w:rsidR="008157A9" w:rsidRDefault="008157A9" w:rsidP="00040EA0">
      <w:pPr>
        <w:spacing w:after="0" w:line="240" w:lineRule="auto"/>
        <w:rPr>
          <w:rFonts w:ascii="Times New Roman" w:hAnsi="Times New Roman"/>
          <w:sz w:val="24"/>
          <w:szCs w:val="24"/>
        </w:rPr>
      </w:pPr>
    </w:p>
    <w:p w14:paraId="1CC8BB14" w14:textId="77777777" w:rsidR="00040EA0" w:rsidRDefault="00040EA0" w:rsidP="00040EA0">
      <w:pPr>
        <w:spacing w:after="0" w:line="240" w:lineRule="auto"/>
        <w:rPr>
          <w:rFonts w:ascii="Times New Roman" w:hAnsi="Times New Roman"/>
          <w:sz w:val="24"/>
          <w:szCs w:val="24"/>
        </w:rPr>
      </w:pPr>
      <w:r>
        <w:rPr>
          <w:rFonts w:ascii="Times New Roman" w:hAnsi="Times New Roman"/>
          <w:sz w:val="24"/>
          <w:szCs w:val="24"/>
        </w:rPr>
        <w:t>Grad</w:t>
      </w:r>
      <w:r w:rsidR="008157A9">
        <w:rPr>
          <w:rFonts w:ascii="Times New Roman" w:hAnsi="Times New Roman"/>
          <w:sz w:val="24"/>
          <w:szCs w:val="24"/>
        </w:rPr>
        <w:t>uate Program Council (appointed by Assistant Dean)</w:t>
      </w:r>
      <w:r w:rsidR="008157A9">
        <w:rPr>
          <w:rFonts w:ascii="Times New Roman" w:hAnsi="Times New Roman"/>
          <w:sz w:val="24"/>
          <w:szCs w:val="24"/>
        </w:rPr>
        <w:tab/>
      </w:r>
      <w:r w:rsidR="008157A9">
        <w:rPr>
          <w:rFonts w:ascii="Times New Roman" w:hAnsi="Times New Roman"/>
          <w:sz w:val="24"/>
          <w:szCs w:val="24"/>
        </w:rPr>
        <w:tab/>
      </w:r>
      <w:r w:rsidR="008157A9">
        <w:rPr>
          <w:rFonts w:ascii="Times New Roman" w:hAnsi="Times New Roman"/>
          <w:sz w:val="24"/>
          <w:szCs w:val="24"/>
        </w:rPr>
        <w:tab/>
      </w:r>
      <w:r w:rsidR="008157A9">
        <w:rPr>
          <w:rFonts w:ascii="Times New Roman" w:hAnsi="Times New Roman"/>
          <w:sz w:val="24"/>
          <w:szCs w:val="24"/>
        </w:rPr>
        <w:tab/>
        <w:t xml:space="preserve">    </w:t>
      </w:r>
      <w:r>
        <w:rPr>
          <w:rFonts w:ascii="Times New Roman" w:hAnsi="Times New Roman"/>
          <w:sz w:val="24"/>
          <w:szCs w:val="24"/>
        </w:rPr>
        <w:t xml:space="preserve">2014 </w:t>
      </w:r>
      <w:r w:rsidR="008157A9">
        <w:rPr>
          <w:rFonts w:ascii="Times New Roman" w:hAnsi="Times New Roman"/>
          <w:sz w:val="24"/>
          <w:szCs w:val="24"/>
        </w:rPr>
        <w:t>–</w:t>
      </w:r>
      <w:r>
        <w:rPr>
          <w:rFonts w:ascii="Times New Roman" w:hAnsi="Times New Roman"/>
          <w:sz w:val="24"/>
          <w:szCs w:val="24"/>
        </w:rPr>
        <w:t xml:space="preserve"> 2015</w:t>
      </w:r>
    </w:p>
    <w:p w14:paraId="5BBDACAE" w14:textId="77777777" w:rsidR="00A41FAA" w:rsidRDefault="00A41FAA" w:rsidP="00040EA0">
      <w:pPr>
        <w:spacing w:after="0" w:line="240" w:lineRule="auto"/>
        <w:rPr>
          <w:rFonts w:ascii="Times New Roman" w:hAnsi="Times New Roman"/>
          <w:sz w:val="24"/>
          <w:szCs w:val="24"/>
          <w:u w:val="single"/>
        </w:rPr>
      </w:pPr>
    </w:p>
    <w:p w14:paraId="605D91EA" w14:textId="77777777" w:rsidR="00040EA0" w:rsidRDefault="00040EA0" w:rsidP="00040EA0">
      <w:pPr>
        <w:spacing w:after="0" w:line="240" w:lineRule="auto"/>
        <w:rPr>
          <w:rFonts w:ascii="Times New Roman" w:hAnsi="Times New Roman"/>
          <w:sz w:val="24"/>
          <w:szCs w:val="24"/>
        </w:rPr>
      </w:pPr>
      <w:r w:rsidRPr="00F473EF">
        <w:rPr>
          <w:rFonts w:ascii="Times New Roman" w:hAnsi="Times New Roman"/>
          <w:sz w:val="24"/>
          <w:szCs w:val="24"/>
          <w:u w:val="single"/>
        </w:rPr>
        <w:t>Department</w:t>
      </w:r>
      <w:r w:rsidRPr="00F473EF">
        <w:rPr>
          <w:rFonts w:ascii="Times New Roman" w:hAnsi="Times New Roman"/>
          <w:sz w:val="24"/>
          <w:szCs w:val="24"/>
        </w:rPr>
        <w:tab/>
      </w:r>
      <w:r w:rsidRPr="00F473EF">
        <w:rPr>
          <w:rFonts w:ascii="Times New Roman" w:hAnsi="Times New Roman"/>
          <w:sz w:val="24"/>
          <w:szCs w:val="24"/>
        </w:rPr>
        <w:tab/>
      </w:r>
    </w:p>
    <w:p w14:paraId="00B3A0B1" w14:textId="57CBF783" w:rsidR="00C42CB2" w:rsidRDefault="00C42CB2" w:rsidP="00B428C5">
      <w:pPr>
        <w:tabs>
          <w:tab w:val="right" w:pos="9360"/>
        </w:tabs>
        <w:spacing w:after="0" w:line="240" w:lineRule="auto"/>
        <w:rPr>
          <w:rFonts w:ascii="Times New Roman" w:hAnsi="Times New Roman"/>
          <w:sz w:val="24"/>
          <w:szCs w:val="24"/>
        </w:rPr>
      </w:pPr>
      <w:r>
        <w:rPr>
          <w:rFonts w:ascii="Times New Roman" w:hAnsi="Times New Roman"/>
          <w:sz w:val="24"/>
          <w:szCs w:val="24"/>
        </w:rPr>
        <w:t xml:space="preserve">Tenure </w:t>
      </w:r>
      <w:r w:rsidR="00E11125">
        <w:rPr>
          <w:rFonts w:ascii="Times New Roman" w:hAnsi="Times New Roman"/>
          <w:sz w:val="24"/>
          <w:szCs w:val="24"/>
        </w:rPr>
        <w:t xml:space="preserve">and Promotion </w:t>
      </w:r>
      <w:r>
        <w:rPr>
          <w:rFonts w:ascii="Times New Roman" w:hAnsi="Times New Roman"/>
          <w:sz w:val="24"/>
          <w:szCs w:val="24"/>
        </w:rPr>
        <w:t>Committee</w:t>
      </w:r>
      <w:r w:rsidR="00E11125">
        <w:rPr>
          <w:rFonts w:ascii="Times New Roman" w:hAnsi="Times New Roman"/>
          <w:sz w:val="24"/>
          <w:szCs w:val="24"/>
        </w:rPr>
        <w:t>s</w:t>
      </w:r>
      <w:r>
        <w:rPr>
          <w:rFonts w:ascii="Times New Roman" w:hAnsi="Times New Roman"/>
          <w:sz w:val="24"/>
          <w:szCs w:val="24"/>
        </w:rPr>
        <w:tab/>
        <w:t>2019 - present</w:t>
      </w:r>
    </w:p>
    <w:p w14:paraId="0628623F" w14:textId="04AEE81C" w:rsidR="00040EA0" w:rsidRDefault="00E14BA1" w:rsidP="00B428C5">
      <w:pPr>
        <w:tabs>
          <w:tab w:val="right" w:pos="9360"/>
        </w:tabs>
        <w:spacing w:after="0" w:line="240" w:lineRule="auto"/>
        <w:rPr>
          <w:rFonts w:ascii="Times New Roman" w:hAnsi="Times New Roman"/>
          <w:sz w:val="24"/>
          <w:szCs w:val="24"/>
        </w:rPr>
      </w:pPr>
      <w:r>
        <w:rPr>
          <w:rFonts w:ascii="Times New Roman" w:hAnsi="Times New Roman"/>
          <w:sz w:val="24"/>
          <w:szCs w:val="24"/>
        </w:rPr>
        <w:t>Executive Committee</w:t>
      </w:r>
      <w:r w:rsidR="00040EA0" w:rsidRPr="00F473EF">
        <w:rPr>
          <w:rFonts w:ascii="Times New Roman" w:hAnsi="Times New Roman"/>
          <w:sz w:val="24"/>
          <w:szCs w:val="24"/>
        </w:rPr>
        <w:tab/>
        <w:t xml:space="preserve">      </w:t>
      </w:r>
      <w:r w:rsidR="00040EA0">
        <w:rPr>
          <w:rFonts w:ascii="Times New Roman" w:hAnsi="Times New Roman"/>
          <w:sz w:val="24"/>
          <w:szCs w:val="24"/>
        </w:rPr>
        <w:t xml:space="preserve"> </w:t>
      </w:r>
      <w:r w:rsidR="00040EA0" w:rsidRPr="00F473EF">
        <w:rPr>
          <w:rFonts w:ascii="Times New Roman" w:hAnsi="Times New Roman"/>
          <w:sz w:val="24"/>
          <w:szCs w:val="24"/>
        </w:rPr>
        <w:t xml:space="preserve">   </w:t>
      </w:r>
      <w:r w:rsidR="00040EA0">
        <w:rPr>
          <w:rFonts w:ascii="Times New Roman" w:hAnsi="Times New Roman"/>
          <w:sz w:val="24"/>
          <w:szCs w:val="24"/>
        </w:rPr>
        <w:t xml:space="preserve"> </w:t>
      </w:r>
      <w:r w:rsidR="00280ED7">
        <w:rPr>
          <w:rFonts w:ascii="Times New Roman" w:hAnsi="Times New Roman"/>
          <w:sz w:val="24"/>
          <w:szCs w:val="24"/>
        </w:rPr>
        <w:t xml:space="preserve"> </w:t>
      </w:r>
      <w:r w:rsidR="00040EA0" w:rsidRPr="00F473EF">
        <w:rPr>
          <w:rFonts w:ascii="Times New Roman" w:hAnsi="Times New Roman"/>
          <w:sz w:val="24"/>
          <w:szCs w:val="24"/>
        </w:rPr>
        <w:t>2014 – present</w:t>
      </w:r>
    </w:p>
    <w:p w14:paraId="564DCA5A" w14:textId="496F6502" w:rsidR="00C42CB2" w:rsidRDefault="00022174" w:rsidP="00B428C5">
      <w:pPr>
        <w:tabs>
          <w:tab w:val="right" w:pos="9360"/>
        </w:tabs>
        <w:spacing w:after="0" w:line="240" w:lineRule="auto"/>
        <w:rPr>
          <w:rFonts w:ascii="Times New Roman" w:hAnsi="Times New Roman"/>
          <w:sz w:val="24"/>
          <w:szCs w:val="24"/>
        </w:rPr>
      </w:pPr>
      <w:r>
        <w:rPr>
          <w:rFonts w:ascii="Times New Roman" w:hAnsi="Times New Roman"/>
          <w:sz w:val="24"/>
          <w:szCs w:val="24"/>
        </w:rPr>
        <w:t>Hooding Ceremony Co-coordinator</w:t>
      </w:r>
      <w:r>
        <w:rPr>
          <w:rFonts w:ascii="Times New Roman" w:hAnsi="Times New Roman"/>
          <w:sz w:val="24"/>
          <w:szCs w:val="24"/>
        </w:rPr>
        <w:tab/>
        <w:t>2020 - present</w:t>
      </w:r>
    </w:p>
    <w:p w14:paraId="0158BE44" w14:textId="77777777" w:rsidR="00022174" w:rsidRDefault="00022174" w:rsidP="00040EA0">
      <w:pPr>
        <w:spacing w:after="0" w:line="240" w:lineRule="auto"/>
        <w:rPr>
          <w:rFonts w:ascii="Times New Roman" w:hAnsi="Times New Roman"/>
          <w:sz w:val="24"/>
          <w:szCs w:val="24"/>
        </w:rPr>
      </w:pPr>
    </w:p>
    <w:p w14:paraId="4487E994" w14:textId="77777777" w:rsidR="00D57253" w:rsidRDefault="00040EA0" w:rsidP="00040EA0">
      <w:pPr>
        <w:spacing w:after="0" w:line="240" w:lineRule="auto"/>
        <w:rPr>
          <w:rFonts w:ascii="Times New Roman" w:hAnsi="Times New Roman"/>
          <w:sz w:val="24"/>
          <w:szCs w:val="24"/>
        </w:rPr>
      </w:pPr>
      <w:r>
        <w:rPr>
          <w:rFonts w:ascii="Times New Roman" w:hAnsi="Times New Roman"/>
          <w:sz w:val="24"/>
          <w:szCs w:val="24"/>
        </w:rPr>
        <w:lastRenderedPageBreak/>
        <w:t>Hiring committees</w:t>
      </w:r>
    </w:p>
    <w:p w14:paraId="2D18B96C" w14:textId="77777777" w:rsidR="00E219FA" w:rsidRDefault="00E219FA" w:rsidP="00D57253">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Assistant Professor, Library Media (chair)</w:t>
      </w:r>
      <w:r>
        <w:rPr>
          <w:rFonts w:ascii="Times New Roman" w:hAnsi="Times New Roman"/>
          <w:sz w:val="24"/>
          <w:szCs w:val="24"/>
        </w:rPr>
        <w:tab/>
      </w:r>
      <w:r>
        <w:rPr>
          <w:rFonts w:ascii="Times New Roman" w:hAnsi="Times New Roman"/>
          <w:sz w:val="24"/>
          <w:szCs w:val="24"/>
        </w:rPr>
        <w:tab/>
        <w:t xml:space="preserve">         September 2017</w:t>
      </w:r>
      <w:r w:rsidR="00E11125">
        <w:rPr>
          <w:rFonts w:ascii="Times New Roman" w:hAnsi="Times New Roman"/>
          <w:sz w:val="24"/>
          <w:szCs w:val="24"/>
        </w:rPr>
        <w:t>; October 2019</w:t>
      </w:r>
    </w:p>
    <w:p w14:paraId="288E1D55" w14:textId="77777777" w:rsidR="00E219FA" w:rsidRDefault="00E219FA" w:rsidP="00E219FA">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Administrative Assistant (member)</w:t>
      </w:r>
      <w:r w:rsidRPr="00D57253">
        <w:rPr>
          <w:rFonts w:ascii="Times New Roman" w:hAnsi="Times New Roman"/>
          <w:sz w:val="24"/>
          <w:szCs w:val="24"/>
        </w:rPr>
        <w:tab/>
      </w:r>
      <w:r w:rsidRPr="00D57253">
        <w:rPr>
          <w:rFonts w:ascii="Times New Roman" w:hAnsi="Times New Roman"/>
          <w:sz w:val="24"/>
          <w:szCs w:val="24"/>
        </w:rPr>
        <w:tab/>
      </w:r>
      <w:r w:rsidRPr="00D57253">
        <w:rPr>
          <w:rFonts w:ascii="Times New Roman" w:hAnsi="Times New Roman"/>
          <w:sz w:val="24"/>
          <w:szCs w:val="24"/>
        </w:rPr>
        <w:tab/>
      </w:r>
      <w:r w:rsidRPr="00D57253">
        <w:rPr>
          <w:rFonts w:ascii="Times New Roman" w:hAnsi="Times New Roman"/>
          <w:sz w:val="24"/>
          <w:szCs w:val="24"/>
        </w:rPr>
        <w:tab/>
      </w:r>
      <w:r w:rsidRPr="00D57253">
        <w:rPr>
          <w:rFonts w:ascii="Times New Roman" w:hAnsi="Times New Roman"/>
          <w:sz w:val="24"/>
          <w:szCs w:val="24"/>
        </w:rPr>
        <w:tab/>
        <w:t xml:space="preserve">            </w:t>
      </w:r>
      <w:r>
        <w:rPr>
          <w:rFonts w:ascii="Times New Roman" w:hAnsi="Times New Roman"/>
          <w:sz w:val="24"/>
          <w:szCs w:val="24"/>
        </w:rPr>
        <w:t xml:space="preserve">   August 2015</w:t>
      </w:r>
    </w:p>
    <w:p w14:paraId="6F080916" w14:textId="77777777" w:rsidR="00040EA0" w:rsidRPr="00E219FA" w:rsidRDefault="00D57253" w:rsidP="00E219FA">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Assistant Professor, Postsecondary Education Administration (member)</w:t>
      </w:r>
      <w:r>
        <w:rPr>
          <w:rFonts w:ascii="Times New Roman" w:hAnsi="Times New Roman"/>
          <w:sz w:val="24"/>
          <w:szCs w:val="24"/>
        </w:rPr>
        <w:tab/>
        <w:t xml:space="preserve">       May 2014</w:t>
      </w:r>
      <w:r w:rsidR="00040EA0" w:rsidRPr="00E219FA">
        <w:rPr>
          <w:rFonts w:ascii="Times New Roman" w:hAnsi="Times New Roman"/>
          <w:sz w:val="24"/>
          <w:szCs w:val="24"/>
        </w:rPr>
        <w:tab/>
      </w:r>
    </w:p>
    <w:p w14:paraId="22518E93" w14:textId="77777777" w:rsidR="0064574E" w:rsidRDefault="0064574E" w:rsidP="00040EA0">
      <w:pPr>
        <w:spacing w:after="0" w:line="240" w:lineRule="auto"/>
        <w:rPr>
          <w:rFonts w:ascii="Times New Roman" w:hAnsi="Times New Roman"/>
          <w:sz w:val="24"/>
          <w:szCs w:val="24"/>
        </w:rPr>
      </w:pPr>
    </w:p>
    <w:p w14:paraId="2DD7615D" w14:textId="77777777" w:rsidR="0064574E" w:rsidRDefault="0064574E" w:rsidP="00040EA0">
      <w:pPr>
        <w:spacing w:after="0" w:line="240" w:lineRule="auto"/>
        <w:rPr>
          <w:rFonts w:ascii="Times New Roman" w:hAnsi="Times New Roman"/>
          <w:sz w:val="24"/>
          <w:szCs w:val="24"/>
        </w:rPr>
      </w:pPr>
      <w:r>
        <w:rPr>
          <w:rFonts w:ascii="Times New Roman" w:hAnsi="Times New Roman"/>
          <w:sz w:val="24"/>
          <w:szCs w:val="24"/>
        </w:rPr>
        <w:t xml:space="preserve">Support other departmental programs and colleagues in varied capacities </w:t>
      </w:r>
      <w:r>
        <w:rPr>
          <w:rFonts w:ascii="Times New Roman" w:hAnsi="Times New Roman"/>
          <w:sz w:val="24"/>
          <w:szCs w:val="24"/>
        </w:rPr>
        <w:tab/>
      </w:r>
      <w:r>
        <w:rPr>
          <w:rFonts w:ascii="Times New Roman" w:hAnsi="Times New Roman"/>
          <w:sz w:val="24"/>
          <w:szCs w:val="24"/>
        </w:rPr>
        <w:tab/>
        <w:t>2013 – present</w:t>
      </w:r>
    </w:p>
    <w:p w14:paraId="3ABEFCF6" w14:textId="77777777" w:rsidR="0064574E" w:rsidRDefault="0064574E" w:rsidP="0064574E">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Counseling – ser</w:t>
      </w:r>
      <w:r w:rsidR="003927DA">
        <w:rPr>
          <w:rFonts w:ascii="Times New Roman" w:hAnsi="Times New Roman"/>
          <w:sz w:val="24"/>
          <w:szCs w:val="24"/>
        </w:rPr>
        <w:t>ve on oral defense committees (5</w:t>
      </w:r>
      <w:r>
        <w:rPr>
          <w:rFonts w:ascii="Times New Roman" w:hAnsi="Times New Roman"/>
          <w:sz w:val="24"/>
          <w:szCs w:val="24"/>
        </w:rPr>
        <w:t>)</w:t>
      </w:r>
    </w:p>
    <w:p w14:paraId="4BFB2A7B" w14:textId="77777777" w:rsidR="00280ED7" w:rsidRDefault="00255410" w:rsidP="0064574E">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School</w:t>
      </w:r>
      <w:r w:rsidR="00280ED7">
        <w:rPr>
          <w:rFonts w:ascii="Times New Roman" w:hAnsi="Times New Roman"/>
          <w:sz w:val="24"/>
          <w:szCs w:val="24"/>
        </w:rPr>
        <w:t xml:space="preserve"> Psychology – serve on </w:t>
      </w:r>
      <w:proofErr w:type="spellStart"/>
      <w:r>
        <w:rPr>
          <w:rFonts w:ascii="Times New Roman" w:hAnsi="Times New Roman"/>
          <w:sz w:val="24"/>
          <w:szCs w:val="24"/>
        </w:rPr>
        <w:t>Ed.S</w:t>
      </w:r>
      <w:proofErr w:type="spellEnd"/>
      <w:r>
        <w:rPr>
          <w:rFonts w:ascii="Times New Roman" w:hAnsi="Times New Roman"/>
          <w:sz w:val="24"/>
          <w:szCs w:val="24"/>
        </w:rPr>
        <w:t xml:space="preserve">. specialty studies </w:t>
      </w:r>
      <w:r w:rsidR="00280ED7">
        <w:rPr>
          <w:rFonts w:ascii="Times New Roman" w:hAnsi="Times New Roman"/>
          <w:sz w:val="24"/>
          <w:szCs w:val="24"/>
        </w:rPr>
        <w:t>defense committee</w:t>
      </w:r>
      <w:r w:rsidR="00493E8F">
        <w:rPr>
          <w:rFonts w:ascii="Times New Roman" w:hAnsi="Times New Roman"/>
          <w:sz w:val="24"/>
          <w:szCs w:val="24"/>
        </w:rPr>
        <w:t>s (5</w:t>
      </w:r>
      <w:r w:rsidR="00280ED7">
        <w:rPr>
          <w:rFonts w:ascii="Times New Roman" w:hAnsi="Times New Roman"/>
          <w:sz w:val="24"/>
          <w:szCs w:val="24"/>
        </w:rPr>
        <w:t>)</w:t>
      </w:r>
    </w:p>
    <w:p w14:paraId="7D99849A" w14:textId="77777777" w:rsidR="0064574E" w:rsidRDefault="0064574E" w:rsidP="0064574E">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Human Development and Leadership – proctor comprehensive exams (2)</w:t>
      </w:r>
    </w:p>
    <w:p w14:paraId="0580F292" w14:textId="77777777" w:rsidR="00280ED7" w:rsidRDefault="001844AD" w:rsidP="0064574E">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 xml:space="preserve">P-20 and Community Leadership </w:t>
      </w:r>
    </w:p>
    <w:p w14:paraId="3EE690CC" w14:textId="77777777" w:rsidR="00166624" w:rsidRDefault="00E219FA" w:rsidP="00166624">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Chair dissertation committees (6</w:t>
      </w:r>
      <w:r w:rsidR="00166624">
        <w:rPr>
          <w:rFonts w:ascii="Times New Roman" w:hAnsi="Times New Roman"/>
          <w:sz w:val="24"/>
          <w:szCs w:val="24"/>
        </w:rPr>
        <w:t>)</w:t>
      </w:r>
      <w:r w:rsidR="00BB6014">
        <w:rPr>
          <w:rFonts w:ascii="Times New Roman" w:hAnsi="Times New Roman"/>
          <w:sz w:val="24"/>
          <w:szCs w:val="24"/>
        </w:rPr>
        <w:t>; committee member (</w:t>
      </w:r>
      <w:r w:rsidR="001404D7">
        <w:rPr>
          <w:rFonts w:ascii="Times New Roman" w:hAnsi="Times New Roman"/>
          <w:sz w:val="24"/>
          <w:szCs w:val="24"/>
        </w:rPr>
        <w:t>5</w:t>
      </w:r>
      <w:r w:rsidR="00BB6014">
        <w:rPr>
          <w:rFonts w:ascii="Times New Roman" w:hAnsi="Times New Roman"/>
          <w:sz w:val="24"/>
          <w:szCs w:val="24"/>
        </w:rPr>
        <w:t>)</w:t>
      </w:r>
    </w:p>
    <w:p w14:paraId="2E4DC012" w14:textId="77777777" w:rsidR="00280ED7" w:rsidRPr="00166624" w:rsidRDefault="00FF6020" w:rsidP="00166624">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S</w:t>
      </w:r>
      <w:r w:rsidR="001844AD">
        <w:rPr>
          <w:rFonts w:ascii="Times New Roman" w:hAnsi="Times New Roman"/>
          <w:sz w:val="24"/>
          <w:szCs w:val="24"/>
        </w:rPr>
        <w:t>erve on annual cohort admissions committee (3)</w:t>
      </w:r>
    </w:p>
    <w:p w14:paraId="77CE43D5" w14:textId="77777777" w:rsidR="001E585E" w:rsidRDefault="001E585E" w:rsidP="00040EA0">
      <w:pPr>
        <w:spacing w:after="0" w:line="240" w:lineRule="auto"/>
        <w:rPr>
          <w:rFonts w:ascii="Times New Roman" w:hAnsi="Times New Roman"/>
          <w:sz w:val="24"/>
          <w:szCs w:val="24"/>
          <w:u w:val="single"/>
        </w:rPr>
      </w:pPr>
    </w:p>
    <w:p w14:paraId="3F0D45A7" w14:textId="77777777" w:rsidR="00040EA0" w:rsidRDefault="00040EA0" w:rsidP="00040EA0">
      <w:pPr>
        <w:spacing w:after="0" w:line="240" w:lineRule="auto"/>
        <w:rPr>
          <w:rFonts w:ascii="Times New Roman" w:hAnsi="Times New Roman"/>
          <w:sz w:val="24"/>
          <w:szCs w:val="24"/>
          <w:u w:val="single"/>
        </w:rPr>
      </w:pPr>
      <w:r w:rsidRPr="00F473EF">
        <w:rPr>
          <w:rFonts w:ascii="Times New Roman" w:hAnsi="Times New Roman"/>
          <w:sz w:val="24"/>
          <w:szCs w:val="24"/>
          <w:u w:val="single"/>
        </w:rPr>
        <w:t>External</w:t>
      </w:r>
    </w:p>
    <w:p w14:paraId="7B35FA7F" w14:textId="77777777" w:rsidR="00022174" w:rsidRDefault="00022174" w:rsidP="00226B97">
      <w:pPr>
        <w:spacing w:after="0" w:line="240" w:lineRule="auto"/>
        <w:rPr>
          <w:rFonts w:ascii="Times New Roman" w:hAnsi="Times New Roman"/>
          <w:sz w:val="24"/>
          <w:szCs w:val="24"/>
        </w:rPr>
      </w:pPr>
      <w:r>
        <w:rPr>
          <w:rFonts w:ascii="Times New Roman" w:hAnsi="Times New Roman"/>
          <w:sz w:val="24"/>
          <w:szCs w:val="24"/>
        </w:rPr>
        <w:t>Kentucky Teacher Retirement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2022 - present</w:t>
      </w:r>
    </w:p>
    <w:p w14:paraId="60D7CA61" w14:textId="77777777" w:rsidR="001B7777" w:rsidRDefault="00022174" w:rsidP="00022174">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Board of Trustees, Active Member</w:t>
      </w:r>
      <w:r w:rsidR="001B7777">
        <w:rPr>
          <w:rFonts w:ascii="Times New Roman" w:hAnsi="Times New Roman"/>
          <w:sz w:val="24"/>
          <w:szCs w:val="24"/>
        </w:rPr>
        <w:t xml:space="preserve"> for Postsecondary Education</w:t>
      </w:r>
    </w:p>
    <w:p w14:paraId="517BC8F9" w14:textId="77777777" w:rsidR="00022174" w:rsidRPr="00022174" w:rsidRDefault="001B7777" w:rsidP="00022174">
      <w:pPr>
        <w:pStyle w:val="ListParagraph"/>
        <w:numPr>
          <w:ilvl w:val="0"/>
          <w:numId w:val="27"/>
        </w:numPr>
        <w:spacing w:after="0" w:line="240" w:lineRule="auto"/>
        <w:rPr>
          <w:rFonts w:ascii="Times New Roman" w:hAnsi="Times New Roman"/>
          <w:sz w:val="24"/>
          <w:szCs w:val="24"/>
        </w:rPr>
      </w:pPr>
      <w:r>
        <w:rPr>
          <w:rFonts w:ascii="Times New Roman" w:hAnsi="Times New Roman"/>
          <w:sz w:val="24"/>
          <w:szCs w:val="24"/>
        </w:rPr>
        <w:t>Member of Administrative Appeals, Governance-Audit, Investment, Personnel Committees</w:t>
      </w:r>
      <w:r w:rsidR="00022174">
        <w:rPr>
          <w:rFonts w:ascii="Times New Roman" w:hAnsi="Times New Roman"/>
          <w:sz w:val="24"/>
          <w:szCs w:val="24"/>
        </w:rPr>
        <w:t xml:space="preserve"> </w:t>
      </w:r>
    </w:p>
    <w:p w14:paraId="14D9DB37" w14:textId="77777777" w:rsidR="00022174" w:rsidRDefault="00022174" w:rsidP="00226B97">
      <w:pPr>
        <w:spacing w:after="0" w:line="240" w:lineRule="auto"/>
        <w:rPr>
          <w:rFonts w:ascii="Times New Roman" w:hAnsi="Times New Roman"/>
          <w:sz w:val="24"/>
          <w:szCs w:val="24"/>
        </w:rPr>
      </w:pPr>
    </w:p>
    <w:p w14:paraId="04BB8FE5" w14:textId="77777777" w:rsidR="00226B97" w:rsidRDefault="00226B97" w:rsidP="00226B97">
      <w:pPr>
        <w:spacing w:after="0" w:line="240" w:lineRule="auto"/>
        <w:rPr>
          <w:rFonts w:ascii="Times New Roman" w:hAnsi="Times New Roman"/>
          <w:sz w:val="24"/>
          <w:szCs w:val="24"/>
        </w:rPr>
      </w:pPr>
      <w:r>
        <w:rPr>
          <w:rFonts w:ascii="Times New Roman" w:hAnsi="Times New Roman"/>
          <w:sz w:val="24"/>
          <w:szCs w:val="24"/>
        </w:rPr>
        <w:t xml:space="preserve">U.S. Department of State, Bureau of Educational and Cultural Affairs        </w:t>
      </w:r>
    </w:p>
    <w:p w14:paraId="2A8BFF89" w14:textId="1C5EB41F" w:rsidR="00226B97" w:rsidRDefault="00226B97" w:rsidP="00226B97">
      <w:pPr>
        <w:pStyle w:val="ListParagraph"/>
        <w:numPr>
          <w:ilvl w:val="0"/>
          <w:numId w:val="25"/>
        </w:numPr>
        <w:spacing w:after="0" w:line="240" w:lineRule="auto"/>
        <w:rPr>
          <w:rFonts w:ascii="Times New Roman" w:hAnsi="Times New Roman"/>
          <w:sz w:val="24"/>
          <w:szCs w:val="24"/>
        </w:rPr>
      </w:pPr>
      <w:r>
        <w:rPr>
          <w:rFonts w:ascii="Times New Roman" w:hAnsi="Times New Roman"/>
          <w:sz w:val="24"/>
          <w:szCs w:val="24"/>
        </w:rPr>
        <w:t>Fulbright Specialist</w:t>
      </w:r>
      <w:r w:rsidRPr="0074385E">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113EEBDE" w14:textId="5AE4F382" w:rsidR="00C27A2A" w:rsidRPr="00C27A2A" w:rsidRDefault="00C27A2A" w:rsidP="00C27A2A">
      <w:pPr>
        <w:pStyle w:val="ListParagraph"/>
        <w:numPr>
          <w:ilvl w:val="1"/>
          <w:numId w:val="25"/>
        </w:numPr>
        <w:spacing w:after="0" w:line="240" w:lineRule="auto"/>
        <w:rPr>
          <w:rFonts w:ascii="Times New Roman" w:hAnsi="Times New Roman"/>
          <w:sz w:val="24"/>
          <w:szCs w:val="24"/>
        </w:rPr>
      </w:pPr>
      <w:proofErr w:type="spellStart"/>
      <w:r w:rsidRPr="00C27A2A">
        <w:rPr>
          <w:rFonts w:ascii="Times New Roman" w:hAnsi="Times New Roman"/>
          <w:sz w:val="24"/>
          <w:szCs w:val="24"/>
        </w:rPr>
        <w:t>Eötvös</w:t>
      </w:r>
      <w:proofErr w:type="spellEnd"/>
      <w:r w:rsidRPr="00C27A2A">
        <w:rPr>
          <w:rFonts w:ascii="Times New Roman" w:hAnsi="Times New Roman"/>
          <w:sz w:val="24"/>
          <w:szCs w:val="24"/>
        </w:rPr>
        <w:t xml:space="preserve"> </w:t>
      </w:r>
      <w:proofErr w:type="spellStart"/>
      <w:r w:rsidRPr="00C27A2A">
        <w:rPr>
          <w:rFonts w:ascii="Times New Roman" w:hAnsi="Times New Roman"/>
          <w:sz w:val="24"/>
          <w:szCs w:val="24"/>
        </w:rPr>
        <w:t>Loránd</w:t>
      </w:r>
      <w:proofErr w:type="spellEnd"/>
      <w:r w:rsidRPr="00C27A2A">
        <w:rPr>
          <w:rFonts w:ascii="Times New Roman" w:hAnsi="Times New Roman"/>
          <w:sz w:val="24"/>
          <w:szCs w:val="24"/>
        </w:rPr>
        <w:t xml:space="preserve"> University</w:t>
      </w:r>
      <w:r>
        <w:rPr>
          <w:rFonts w:ascii="Times New Roman" w:hAnsi="Times New Roman"/>
          <w:sz w:val="24"/>
          <w:szCs w:val="24"/>
        </w:rPr>
        <w:t xml:space="preserve"> (Budapest, Hungary)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March 2023</w:t>
      </w:r>
    </w:p>
    <w:p w14:paraId="57D6FF36" w14:textId="77870104" w:rsidR="00226B97" w:rsidRPr="0074385E" w:rsidRDefault="00226B97" w:rsidP="00C27A2A">
      <w:pPr>
        <w:pStyle w:val="ListParagraph"/>
        <w:numPr>
          <w:ilvl w:val="1"/>
          <w:numId w:val="25"/>
        </w:numPr>
        <w:spacing w:after="0" w:line="240" w:lineRule="auto"/>
        <w:rPr>
          <w:rFonts w:ascii="Times New Roman" w:hAnsi="Times New Roman"/>
          <w:sz w:val="24"/>
          <w:szCs w:val="24"/>
        </w:rPr>
      </w:pPr>
      <w:proofErr w:type="spellStart"/>
      <w:r w:rsidRPr="0074385E">
        <w:rPr>
          <w:rFonts w:ascii="Times New Roman" w:hAnsi="Times New Roman" w:cs="Times New Roman"/>
          <w:sz w:val="24"/>
          <w:szCs w:val="24"/>
        </w:rPr>
        <w:t>Szent</w:t>
      </w:r>
      <w:proofErr w:type="spellEnd"/>
      <w:r w:rsidRPr="0074385E">
        <w:rPr>
          <w:rFonts w:ascii="Times New Roman" w:hAnsi="Times New Roman" w:cs="Times New Roman"/>
          <w:sz w:val="24"/>
          <w:szCs w:val="24"/>
        </w:rPr>
        <w:t xml:space="preserve"> </w:t>
      </w:r>
      <w:proofErr w:type="spellStart"/>
      <w:r w:rsidRPr="0074385E">
        <w:rPr>
          <w:rFonts w:ascii="Times New Roman" w:hAnsi="Times New Roman" w:cs="Times New Roman"/>
          <w:sz w:val="24"/>
          <w:szCs w:val="24"/>
        </w:rPr>
        <w:t>István</w:t>
      </w:r>
      <w:proofErr w:type="spellEnd"/>
      <w:r w:rsidRPr="0074385E">
        <w:rPr>
          <w:rFonts w:ascii="Times New Roman" w:hAnsi="Times New Roman" w:cs="Times New Roman"/>
          <w:sz w:val="24"/>
          <w:szCs w:val="24"/>
        </w:rPr>
        <w:t xml:space="preserve"> University </w:t>
      </w:r>
      <w:r w:rsidR="00C27A2A">
        <w:rPr>
          <w:rFonts w:ascii="Times New Roman" w:hAnsi="Times New Roman" w:cs="Times New Roman"/>
          <w:sz w:val="24"/>
          <w:szCs w:val="24"/>
        </w:rPr>
        <w:t>(</w:t>
      </w:r>
      <w:proofErr w:type="spellStart"/>
      <w:r w:rsidRPr="00C42CB2">
        <w:rPr>
          <w:rFonts w:ascii="Times New Roman" w:hAnsi="Times New Roman"/>
          <w:sz w:val="24"/>
          <w:szCs w:val="24"/>
        </w:rPr>
        <w:t>Gödöllő</w:t>
      </w:r>
      <w:proofErr w:type="spellEnd"/>
      <w:r>
        <w:rPr>
          <w:rFonts w:ascii="Times New Roman" w:hAnsi="Times New Roman"/>
          <w:sz w:val="24"/>
          <w:szCs w:val="24"/>
        </w:rPr>
        <w:t>, Hungary</w:t>
      </w:r>
      <w:r w:rsidR="00C27A2A">
        <w:rPr>
          <w:rFonts w:ascii="Times New Roman" w:hAnsi="Times New Roman"/>
          <w:sz w:val="24"/>
          <w:szCs w:val="24"/>
        </w:rPr>
        <w:t>)</w:t>
      </w:r>
      <w:r w:rsidR="00C27A2A">
        <w:rPr>
          <w:rFonts w:ascii="Times New Roman" w:hAnsi="Times New Roman"/>
          <w:sz w:val="24"/>
          <w:szCs w:val="24"/>
        </w:rPr>
        <w:tab/>
      </w:r>
      <w:r w:rsidR="00C27A2A">
        <w:rPr>
          <w:rFonts w:ascii="Times New Roman" w:hAnsi="Times New Roman"/>
          <w:sz w:val="24"/>
          <w:szCs w:val="24"/>
        </w:rPr>
        <w:tab/>
      </w:r>
      <w:r w:rsidR="00C27A2A">
        <w:rPr>
          <w:rFonts w:ascii="Times New Roman" w:hAnsi="Times New Roman"/>
          <w:sz w:val="24"/>
          <w:szCs w:val="24"/>
        </w:rPr>
        <w:tab/>
      </w:r>
      <w:r w:rsidR="00C27A2A">
        <w:rPr>
          <w:rFonts w:ascii="Times New Roman" w:hAnsi="Times New Roman"/>
          <w:sz w:val="24"/>
          <w:szCs w:val="24"/>
        </w:rPr>
        <w:tab/>
        <w:t xml:space="preserve">   August 2019</w:t>
      </w:r>
    </w:p>
    <w:p w14:paraId="6E09AFA7" w14:textId="225B3D5A" w:rsidR="00226B97" w:rsidRDefault="00226B97" w:rsidP="00C27A2A">
      <w:pPr>
        <w:pStyle w:val="ListParagraph"/>
        <w:numPr>
          <w:ilvl w:val="2"/>
          <w:numId w:val="25"/>
        </w:numPr>
        <w:spacing w:after="0" w:line="240" w:lineRule="auto"/>
        <w:rPr>
          <w:rFonts w:ascii="Times New Roman" w:hAnsi="Times New Roman"/>
          <w:sz w:val="24"/>
          <w:szCs w:val="24"/>
        </w:rPr>
      </w:pPr>
      <w:r>
        <w:rPr>
          <w:rFonts w:ascii="Times New Roman" w:hAnsi="Times New Roman"/>
          <w:sz w:val="24"/>
          <w:szCs w:val="24"/>
        </w:rPr>
        <w:t xml:space="preserve">Met with leadership to discuss organization and operational strategies related to institutional and state-level challenges </w:t>
      </w:r>
    </w:p>
    <w:p w14:paraId="04A48F3C" w14:textId="7830C055" w:rsidR="00226B97" w:rsidRPr="0074385E" w:rsidRDefault="00226B97" w:rsidP="00C27A2A">
      <w:pPr>
        <w:pStyle w:val="ListParagraph"/>
        <w:numPr>
          <w:ilvl w:val="2"/>
          <w:numId w:val="25"/>
        </w:numPr>
        <w:spacing w:after="0" w:line="240" w:lineRule="auto"/>
        <w:rPr>
          <w:rFonts w:ascii="Times New Roman" w:hAnsi="Times New Roman"/>
          <w:sz w:val="24"/>
          <w:szCs w:val="24"/>
        </w:rPr>
      </w:pPr>
      <w:r>
        <w:rPr>
          <w:rFonts w:ascii="Times New Roman" w:hAnsi="Times New Roman"/>
          <w:sz w:val="24"/>
          <w:szCs w:val="24"/>
        </w:rPr>
        <w:t>Provided lectures for campus-wide faculty and managers on student success, leadership styles, higher education management, higher education finance, and the globalization and internationalization of higher education</w:t>
      </w:r>
    </w:p>
    <w:p w14:paraId="3817A420" w14:textId="77777777" w:rsidR="00226B97" w:rsidRDefault="00226B97" w:rsidP="00040EA0">
      <w:pPr>
        <w:spacing w:after="0" w:line="240" w:lineRule="auto"/>
        <w:rPr>
          <w:rFonts w:ascii="Times New Roman" w:hAnsi="Times New Roman"/>
          <w:sz w:val="24"/>
          <w:szCs w:val="24"/>
        </w:rPr>
      </w:pPr>
    </w:p>
    <w:p w14:paraId="7E00235B" w14:textId="77777777" w:rsidR="005423E9" w:rsidRDefault="005423E9" w:rsidP="00040EA0">
      <w:pPr>
        <w:spacing w:after="0" w:line="240" w:lineRule="auto"/>
        <w:rPr>
          <w:rFonts w:ascii="Times New Roman" w:hAnsi="Times New Roman"/>
          <w:sz w:val="24"/>
          <w:szCs w:val="24"/>
        </w:rPr>
      </w:pPr>
      <w:r>
        <w:rPr>
          <w:rFonts w:ascii="Times New Roman" w:hAnsi="Times New Roman"/>
          <w:sz w:val="24"/>
          <w:szCs w:val="24"/>
        </w:rPr>
        <w:t xml:space="preserve">Mid-south </w:t>
      </w:r>
      <w:r w:rsidR="005A5D39">
        <w:rPr>
          <w:rFonts w:ascii="Times New Roman" w:hAnsi="Times New Roman"/>
          <w:sz w:val="24"/>
          <w:szCs w:val="24"/>
        </w:rPr>
        <w:t>Educational Research Association</w:t>
      </w:r>
      <w:r w:rsidR="005A5D39">
        <w:rPr>
          <w:rFonts w:ascii="Times New Roman" w:hAnsi="Times New Roman"/>
          <w:sz w:val="24"/>
          <w:szCs w:val="24"/>
        </w:rPr>
        <w:tab/>
      </w:r>
    </w:p>
    <w:p w14:paraId="6659620D" w14:textId="77777777" w:rsidR="005A5D39" w:rsidRDefault="005A5D39" w:rsidP="005A5D39">
      <w:pPr>
        <w:pStyle w:val="ListParagraph"/>
        <w:numPr>
          <w:ilvl w:val="0"/>
          <w:numId w:val="24"/>
        </w:numPr>
        <w:spacing w:after="0" w:line="240" w:lineRule="auto"/>
        <w:rPr>
          <w:rFonts w:ascii="Times New Roman" w:hAnsi="Times New Roman"/>
          <w:sz w:val="24"/>
          <w:szCs w:val="24"/>
        </w:rPr>
      </w:pPr>
      <w:r>
        <w:rPr>
          <w:rFonts w:ascii="Times New Roman" w:hAnsi="Times New Roman"/>
          <w:sz w:val="24"/>
          <w:szCs w:val="24"/>
        </w:rPr>
        <w:t xml:space="preserve">Chair </w:t>
      </w:r>
      <w:r w:rsidR="00F6081B">
        <w:rPr>
          <w:rFonts w:ascii="Times New Roman" w:hAnsi="Times New Roman"/>
          <w:sz w:val="24"/>
          <w:szCs w:val="24"/>
        </w:rPr>
        <w:t xml:space="preserve">of </w:t>
      </w:r>
      <w:r>
        <w:rPr>
          <w:rFonts w:ascii="Times New Roman" w:hAnsi="Times New Roman"/>
          <w:sz w:val="24"/>
          <w:szCs w:val="24"/>
        </w:rPr>
        <w:t>budget advisory co</w:t>
      </w:r>
      <w:r w:rsidR="00F6081B">
        <w:rPr>
          <w:rFonts w:ascii="Times New Roman" w:hAnsi="Times New Roman"/>
          <w:sz w:val="24"/>
          <w:szCs w:val="24"/>
        </w:rPr>
        <w:t>mmittee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3A0564">
        <w:rPr>
          <w:rFonts w:ascii="Times New Roman" w:hAnsi="Times New Roman"/>
          <w:sz w:val="24"/>
          <w:szCs w:val="24"/>
        </w:rPr>
        <w:t xml:space="preserve">                     </w:t>
      </w:r>
      <w:r>
        <w:rPr>
          <w:rFonts w:ascii="Times New Roman" w:hAnsi="Times New Roman"/>
          <w:sz w:val="24"/>
          <w:szCs w:val="24"/>
        </w:rPr>
        <w:t xml:space="preserve">2019 </w:t>
      </w:r>
      <w:r w:rsidR="002D4F02">
        <w:rPr>
          <w:rFonts w:ascii="Times New Roman" w:hAnsi="Times New Roman"/>
          <w:sz w:val="24"/>
          <w:szCs w:val="24"/>
        </w:rPr>
        <w:t>–</w:t>
      </w:r>
      <w:r>
        <w:rPr>
          <w:rFonts w:ascii="Times New Roman" w:hAnsi="Times New Roman"/>
          <w:sz w:val="24"/>
          <w:szCs w:val="24"/>
        </w:rPr>
        <w:t xml:space="preserve"> </w:t>
      </w:r>
      <w:r w:rsidR="003A0564">
        <w:rPr>
          <w:rFonts w:ascii="Times New Roman" w:hAnsi="Times New Roman"/>
          <w:sz w:val="24"/>
          <w:szCs w:val="24"/>
        </w:rPr>
        <w:t>2020</w:t>
      </w:r>
    </w:p>
    <w:p w14:paraId="0E1380A4" w14:textId="77777777" w:rsidR="002D4F02" w:rsidRPr="005A5D39" w:rsidRDefault="002D4F02" w:rsidP="002D4F02">
      <w:pPr>
        <w:pStyle w:val="ListParagraph"/>
        <w:numPr>
          <w:ilvl w:val="1"/>
          <w:numId w:val="24"/>
        </w:numPr>
        <w:spacing w:after="0" w:line="240" w:lineRule="auto"/>
        <w:rPr>
          <w:rFonts w:ascii="Times New Roman" w:hAnsi="Times New Roman"/>
          <w:sz w:val="24"/>
          <w:szCs w:val="24"/>
        </w:rPr>
      </w:pPr>
      <w:r>
        <w:rPr>
          <w:rFonts w:ascii="Times New Roman" w:hAnsi="Times New Roman"/>
          <w:sz w:val="24"/>
          <w:szCs w:val="24"/>
        </w:rPr>
        <w:t>Prepare</w:t>
      </w:r>
      <w:r w:rsidR="003A0564">
        <w:rPr>
          <w:rFonts w:ascii="Times New Roman" w:hAnsi="Times New Roman"/>
          <w:sz w:val="24"/>
          <w:szCs w:val="24"/>
        </w:rPr>
        <w:t>d</w:t>
      </w:r>
      <w:r>
        <w:rPr>
          <w:rFonts w:ascii="Times New Roman" w:hAnsi="Times New Roman"/>
          <w:sz w:val="24"/>
          <w:szCs w:val="24"/>
        </w:rPr>
        <w:t xml:space="preserve"> </w:t>
      </w:r>
      <w:r w:rsidR="00501ABD">
        <w:rPr>
          <w:rFonts w:ascii="Times New Roman" w:hAnsi="Times New Roman"/>
          <w:sz w:val="24"/>
          <w:szCs w:val="24"/>
        </w:rPr>
        <w:t xml:space="preserve">$38,800 </w:t>
      </w:r>
      <w:r>
        <w:rPr>
          <w:rFonts w:ascii="Times New Roman" w:hAnsi="Times New Roman"/>
          <w:sz w:val="24"/>
          <w:szCs w:val="24"/>
        </w:rPr>
        <w:t>annual budget for president to present; make informed financial decisions that reflect responsible stewardship and project transparency; recruit members to committee; revise the operations manual annually; assist with internal financial review every two years</w:t>
      </w:r>
    </w:p>
    <w:p w14:paraId="1D3AC6FB" w14:textId="77777777" w:rsidR="005423E9" w:rsidRDefault="005423E9" w:rsidP="00040EA0">
      <w:pPr>
        <w:spacing w:after="0" w:line="240" w:lineRule="auto"/>
        <w:rPr>
          <w:rFonts w:ascii="Times New Roman" w:hAnsi="Times New Roman"/>
          <w:sz w:val="24"/>
          <w:szCs w:val="24"/>
        </w:rPr>
      </w:pPr>
    </w:p>
    <w:p w14:paraId="72F055E2" w14:textId="77777777" w:rsidR="00D104E5" w:rsidRDefault="00D104E5" w:rsidP="00040EA0">
      <w:pPr>
        <w:spacing w:after="0" w:line="240" w:lineRule="auto"/>
        <w:rPr>
          <w:rFonts w:ascii="Times New Roman" w:hAnsi="Times New Roman"/>
          <w:sz w:val="24"/>
          <w:szCs w:val="24"/>
        </w:rPr>
      </w:pPr>
      <w:r>
        <w:rPr>
          <w:rFonts w:ascii="Times New Roman" w:hAnsi="Times New Roman"/>
          <w:sz w:val="24"/>
          <w:szCs w:val="24"/>
        </w:rPr>
        <w:t>Council for the Advancement of Standards in Higher Education</w:t>
      </w:r>
      <w:r w:rsidR="00FF6020">
        <w:rPr>
          <w:rFonts w:ascii="Times New Roman" w:hAnsi="Times New Roman"/>
          <w:sz w:val="24"/>
          <w:szCs w:val="24"/>
        </w:rPr>
        <w:tab/>
        <w:t xml:space="preserve">  December </w:t>
      </w:r>
      <w:r w:rsidR="006D1D8F">
        <w:rPr>
          <w:rFonts w:ascii="Times New Roman" w:hAnsi="Times New Roman"/>
          <w:sz w:val="24"/>
          <w:szCs w:val="24"/>
        </w:rPr>
        <w:t xml:space="preserve">2017 </w:t>
      </w:r>
      <w:r w:rsidR="00E11125">
        <w:rPr>
          <w:rFonts w:ascii="Times New Roman" w:hAnsi="Times New Roman"/>
          <w:sz w:val="24"/>
          <w:szCs w:val="24"/>
        </w:rPr>
        <w:t>–</w:t>
      </w:r>
      <w:r w:rsidR="006D1D8F">
        <w:rPr>
          <w:rFonts w:ascii="Times New Roman" w:hAnsi="Times New Roman"/>
          <w:sz w:val="24"/>
          <w:szCs w:val="24"/>
        </w:rPr>
        <w:t xml:space="preserve"> </w:t>
      </w:r>
      <w:r w:rsidR="00E11125">
        <w:rPr>
          <w:rFonts w:ascii="Times New Roman" w:hAnsi="Times New Roman"/>
          <w:sz w:val="24"/>
          <w:szCs w:val="24"/>
        </w:rPr>
        <w:t>June 2019</w:t>
      </w:r>
    </w:p>
    <w:p w14:paraId="091BC2FB" w14:textId="77777777" w:rsidR="00D104E5" w:rsidRDefault="006D1D8F" w:rsidP="00D104E5">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Serve</w:t>
      </w:r>
      <w:r w:rsidR="007A4838">
        <w:rPr>
          <w:rFonts w:ascii="Times New Roman" w:hAnsi="Times New Roman"/>
          <w:sz w:val="24"/>
          <w:szCs w:val="24"/>
        </w:rPr>
        <w:t>d</w:t>
      </w:r>
      <w:r>
        <w:rPr>
          <w:rFonts w:ascii="Times New Roman" w:hAnsi="Times New Roman"/>
          <w:sz w:val="24"/>
          <w:szCs w:val="24"/>
        </w:rPr>
        <w:t xml:space="preserve"> on</w:t>
      </w:r>
      <w:r w:rsidR="00324A8F">
        <w:rPr>
          <w:rFonts w:ascii="Times New Roman" w:hAnsi="Times New Roman"/>
          <w:sz w:val="24"/>
          <w:szCs w:val="24"/>
        </w:rPr>
        <w:t xml:space="preserve"> a</w:t>
      </w:r>
      <w:r>
        <w:rPr>
          <w:rFonts w:ascii="Times New Roman" w:hAnsi="Times New Roman"/>
          <w:sz w:val="24"/>
          <w:szCs w:val="24"/>
        </w:rPr>
        <w:t xml:space="preserve"> </w:t>
      </w:r>
      <w:r w:rsidR="00324A8F">
        <w:rPr>
          <w:rFonts w:ascii="Times New Roman" w:hAnsi="Times New Roman"/>
          <w:sz w:val="24"/>
          <w:szCs w:val="24"/>
        </w:rPr>
        <w:t>resource development committee</w:t>
      </w:r>
      <w:r w:rsidR="00BB6014">
        <w:rPr>
          <w:rFonts w:ascii="Times New Roman" w:hAnsi="Times New Roman"/>
          <w:sz w:val="24"/>
          <w:szCs w:val="24"/>
        </w:rPr>
        <w:t xml:space="preserve"> </w:t>
      </w:r>
      <w:r w:rsidR="00324A8F">
        <w:rPr>
          <w:rFonts w:ascii="Times New Roman" w:hAnsi="Times New Roman"/>
          <w:sz w:val="24"/>
          <w:szCs w:val="24"/>
        </w:rPr>
        <w:t>to advance the utilization of CAS standards to graduate students, practitioners, and graduate preparation faculty</w:t>
      </w:r>
    </w:p>
    <w:p w14:paraId="0913BEAD" w14:textId="77777777" w:rsidR="00E5209E" w:rsidRDefault="00E5209E" w:rsidP="00C24A12">
      <w:pPr>
        <w:pStyle w:val="ListParagraph"/>
        <w:numPr>
          <w:ilvl w:val="0"/>
          <w:numId w:val="22"/>
        </w:numPr>
        <w:spacing w:after="0" w:line="240" w:lineRule="auto"/>
        <w:rPr>
          <w:rFonts w:ascii="Times New Roman" w:hAnsi="Times New Roman"/>
          <w:sz w:val="24"/>
          <w:szCs w:val="24"/>
        </w:rPr>
      </w:pPr>
      <w:r w:rsidRPr="00E5209E">
        <w:rPr>
          <w:rFonts w:ascii="Times New Roman" w:hAnsi="Times New Roman"/>
          <w:sz w:val="24"/>
          <w:szCs w:val="24"/>
        </w:rPr>
        <w:t>Co-developed a badge and certificat</w:t>
      </w:r>
      <w:r w:rsidR="00C24A12">
        <w:rPr>
          <w:rFonts w:ascii="Times New Roman" w:hAnsi="Times New Roman"/>
          <w:sz w:val="24"/>
          <w:szCs w:val="24"/>
        </w:rPr>
        <w:t>e</w:t>
      </w:r>
      <w:r w:rsidRPr="00E5209E">
        <w:rPr>
          <w:rFonts w:ascii="Times New Roman" w:hAnsi="Times New Roman"/>
          <w:sz w:val="24"/>
          <w:szCs w:val="24"/>
        </w:rPr>
        <w:t xml:space="preserve"> program </w:t>
      </w:r>
      <w:r w:rsidR="00493E8F">
        <w:rPr>
          <w:rFonts w:ascii="Times New Roman" w:hAnsi="Times New Roman"/>
          <w:sz w:val="24"/>
          <w:szCs w:val="24"/>
        </w:rPr>
        <w:t xml:space="preserve">for </w:t>
      </w:r>
      <w:r w:rsidR="00C24A12">
        <w:rPr>
          <w:rFonts w:ascii="Times New Roman" w:hAnsi="Times New Roman"/>
          <w:sz w:val="24"/>
          <w:szCs w:val="24"/>
        </w:rPr>
        <w:t>gradua</w:t>
      </w:r>
      <w:r w:rsidR="003723F4">
        <w:rPr>
          <w:rFonts w:ascii="Times New Roman" w:hAnsi="Times New Roman"/>
          <w:sz w:val="24"/>
          <w:szCs w:val="24"/>
        </w:rPr>
        <w:t xml:space="preserve">te students, practitioners, </w:t>
      </w:r>
      <w:r w:rsidR="00C24A12">
        <w:rPr>
          <w:rFonts w:ascii="Times New Roman" w:hAnsi="Times New Roman"/>
          <w:sz w:val="24"/>
          <w:szCs w:val="24"/>
        </w:rPr>
        <w:t>faculty</w:t>
      </w:r>
    </w:p>
    <w:p w14:paraId="55869BC2" w14:textId="77777777" w:rsidR="00D104E5" w:rsidRDefault="00E5209E" w:rsidP="00595B2B">
      <w:pPr>
        <w:pStyle w:val="ListParagraph"/>
        <w:numPr>
          <w:ilvl w:val="0"/>
          <w:numId w:val="22"/>
        </w:numPr>
        <w:spacing w:after="0" w:line="240" w:lineRule="auto"/>
        <w:rPr>
          <w:rFonts w:ascii="Times New Roman" w:hAnsi="Times New Roman"/>
          <w:sz w:val="24"/>
          <w:szCs w:val="24"/>
        </w:rPr>
      </w:pPr>
      <w:r w:rsidRPr="00E5209E">
        <w:rPr>
          <w:rFonts w:ascii="Times New Roman" w:hAnsi="Times New Roman"/>
          <w:sz w:val="24"/>
          <w:szCs w:val="24"/>
        </w:rPr>
        <w:t xml:space="preserve">Assisted with the </w:t>
      </w:r>
      <w:r w:rsidR="002D4F02">
        <w:rPr>
          <w:rFonts w:ascii="Times New Roman" w:hAnsi="Times New Roman"/>
          <w:sz w:val="24"/>
          <w:szCs w:val="24"/>
        </w:rPr>
        <w:t xml:space="preserve">2019 </w:t>
      </w:r>
      <w:r w:rsidRPr="00E5209E">
        <w:rPr>
          <w:rFonts w:ascii="Times New Roman" w:hAnsi="Times New Roman"/>
          <w:sz w:val="24"/>
          <w:szCs w:val="24"/>
        </w:rPr>
        <w:t xml:space="preserve">standards revision for the </w:t>
      </w:r>
      <w:r w:rsidR="002D4F02">
        <w:rPr>
          <w:rFonts w:ascii="Times New Roman" w:hAnsi="Times New Roman"/>
          <w:sz w:val="24"/>
          <w:szCs w:val="24"/>
        </w:rPr>
        <w:t>Master’s L</w:t>
      </w:r>
      <w:r w:rsidRPr="00E5209E">
        <w:rPr>
          <w:rFonts w:ascii="Times New Roman" w:hAnsi="Times New Roman"/>
          <w:sz w:val="24"/>
          <w:szCs w:val="24"/>
        </w:rPr>
        <w:t xml:space="preserve">evel </w:t>
      </w:r>
      <w:r w:rsidR="002D4F02">
        <w:rPr>
          <w:rFonts w:ascii="Times New Roman" w:hAnsi="Times New Roman"/>
          <w:sz w:val="24"/>
          <w:szCs w:val="24"/>
        </w:rPr>
        <w:t>P</w:t>
      </w:r>
      <w:r w:rsidRPr="00E5209E">
        <w:rPr>
          <w:rFonts w:ascii="Times New Roman" w:hAnsi="Times New Roman"/>
          <w:sz w:val="24"/>
          <w:szCs w:val="24"/>
        </w:rPr>
        <w:t xml:space="preserve">rofessional </w:t>
      </w:r>
      <w:r w:rsidR="002D4F02">
        <w:rPr>
          <w:rFonts w:ascii="Times New Roman" w:hAnsi="Times New Roman"/>
          <w:sz w:val="24"/>
          <w:szCs w:val="24"/>
        </w:rPr>
        <w:t>Preparation P</w:t>
      </w:r>
      <w:r w:rsidRPr="00E5209E">
        <w:rPr>
          <w:rFonts w:ascii="Times New Roman" w:hAnsi="Times New Roman"/>
          <w:sz w:val="24"/>
          <w:szCs w:val="24"/>
        </w:rPr>
        <w:t>rograms</w:t>
      </w:r>
    </w:p>
    <w:p w14:paraId="28124210" w14:textId="77777777" w:rsidR="00E5209E" w:rsidRDefault="00E5209E" w:rsidP="00E5209E">
      <w:pPr>
        <w:pStyle w:val="ListParagraph"/>
        <w:spacing w:after="0" w:line="240" w:lineRule="auto"/>
        <w:ind w:left="360"/>
        <w:rPr>
          <w:rFonts w:ascii="Times New Roman" w:hAnsi="Times New Roman"/>
          <w:sz w:val="24"/>
          <w:szCs w:val="24"/>
        </w:rPr>
      </w:pPr>
    </w:p>
    <w:p w14:paraId="5F7D1875" w14:textId="77777777" w:rsidR="00040EA0" w:rsidRDefault="001E585E" w:rsidP="00040EA0">
      <w:pPr>
        <w:spacing w:after="0" w:line="240" w:lineRule="auto"/>
        <w:rPr>
          <w:rFonts w:ascii="Times New Roman" w:hAnsi="Times New Roman"/>
          <w:sz w:val="24"/>
          <w:szCs w:val="24"/>
        </w:rPr>
      </w:pPr>
      <w:r>
        <w:rPr>
          <w:rFonts w:ascii="Times New Roman" w:hAnsi="Times New Roman"/>
          <w:sz w:val="24"/>
          <w:szCs w:val="24"/>
        </w:rPr>
        <w:t xml:space="preserve">Consult </w:t>
      </w:r>
      <w:r w:rsidR="00040EA0">
        <w:rPr>
          <w:rFonts w:ascii="Times New Roman" w:hAnsi="Times New Roman"/>
          <w:sz w:val="24"/>
          <w:szCs w:val="24"/>
        </w:rPr>
        <w:tab/>
      </w:r>
      <w:r w:rsidR="00040EA0">
        <w:rPr>
          <w:rFonts w:ascii="Times New Roman" w:hAnsi="Times New Roman"/>
          <w:sz w:val="24"/>
          <w:szCs w:val="24"/>
        </w:rPr>
        <w:tab/>
      </w:r>
      <w:r w:rsidR="00040EA0">
        <w:rPr>
          <w:rFonts w:ascii="Times New Roman" w:hAnsi="Times New Roman"/>
          <w:sz w:val="24"/>
          <w:szCs w:val="24"/>
        </w:rPr>
        <w:tab/>
      </w:r>
      <w:r w:rsidR="00040EA0">
        <w:rPr>
          <w:rFonts w:ascii="Times New Roman" w:hAnsi="Times New Roman"/>
          <w:sz w:val="24"/>
          <w:szCs w:val="24"/>
        </w:rPr>
        <w:tab/>
      </w:r>
      <w:r w:rsidR="00040EA0">
        <w:rPr>
          <w:rFonts w:ascii="Times New Roman" w:hAnsi="Times New Roman"/>
          <w:sz w:val="24"/>
          <w:szCs w:val="24"/>
        </w:rPr>
        <w:tab/>
      </w:r>
      <w:r w:rsidR="00040EA0">
        <w:rPr>
          <w:rFonts w:ascii="Times New Roman" w:hAnsi="Times New Roman"/>
          <w:sz w:val="24"/>
          <w:szCs w:val="24"/>
        </w:rPr>
        <w:tab/>
      </w:r>
      <w:r w:rsidR="00040EA0">
        <w:rPr>
          <w:rFonts w:ascii="Times New Roman" w:hAnsi="Times New Roman"/>
          <w:sz w:val="24"/>
          <w:szCs w:val="24"/>
        </w:rPr>
        <w:tab/>
      </w:r>
      <w:r w:rsidR="00040EA0">
        <w:rPr>
          <w:rFonts w:ascii="Times New Roman" w:hAnsi="Times New Roman"/>
          <w:sz w:val="24"/>
          <w:szCs w:val="24"/>
        </w:rPr>
        <w:tab/>
      </w:r>
      <w:r w:rsidR="00040EA0">
        <w:rPr>
          <w:rFonts w:ascii="Times New Roman" w:hAnsi="Times New Roman"/>
          <w:sz w:val="24"/>
          <w:szCs w:val="24"/>
        </w:rPr>
        <w:tab/>
        <w:t xml:space="preserve">            </w:t>
      </w:r>
      <w:r w:rsidR="00A15791">
        <w:rPr>
          <w:rFonts w:ascii="Times New Roman" w:hAnsi="Times New Roman"/>
          <w:sz w:val="24"/>
          <w:szCs w:val="24"/>
        </w:rPr>
        <w:t xml:space="preserve"> </w:t>
      </w:r>
      <w:r w:rsidR="00040EA0">
        <w:rPr>
          <w:rFonts w:ascii="Times New Roman" w:hAnsi="Times New Roman"/>
          <w:sz w:val="24"/>
          <w:szCs w:val="24"/>
        </w:rPr>
        <w:t xml:space="preserve">  </w:t>
      </w:r>
      <w:bookmarkStart w:id="4" w:name="_Hlk66786325"/>
    </w:p>
    <w:p w14:paraId="5D2026A1" w14:textId="77777777" w:rsidR="00226B97" w:rsidRDefault="00226B97" w:rsidP="001E585E">
      <w:pPr>
        <w:numPr>
          <w:ilvl w:val="0"/>
          <w:numId w:val="6"/>
        </w:numPr>
        <w:spacing w:after="0" w:line="240" w:lineRule="auto"/>
        <w:rPr>
          <w:rFonts w:ascii="Times New Roman" w:hAnsi="Times New Roman"/>
          <w:sz w:val="24"/>
          <w:szCs w:val="24"/>
        </w:rPr>
      </w:pPr>
      <w:r>
        <w:rPr>
          <w:rFonts w:ascii="Times New Roman" w:hAnsi="Times New Roman"/>
          <w:sz w:val="24"/>
          <w:szCs w:val="24"/>
        </w:rPr>
        <w:t>Facilitated in-service training for TCAT-McMinnville (TN) faculty and staff – March 2021</w:t>
      </w:r>
    </w:p>
    <w:bookmarkEnd w:id="4"/>
    <w:p w14:paraId="3576DE6F" w14:textId="77777777" w:rsidR="00040EA0" w:rsidRDefault="00040EA0" w:rsidP="001E585E">
      <w:pPr>
        <w:numPr>
          <w:ilvl w:val="0"/>
          <w:numId w:val="6"/>
        </w:numPr>
        <w:spacing w:after="0" w:line="240" w:lineRule="auto"/>
        <w:rPr>
          <w:rFonts w:ascii="Times New Roman" w:hAnsi="Times New Roman"/>
          <w:sz w:val="24"/>
          <w:szCs w:val="24"/>
        </w:rPr>
      </w:pPr>
      <w:r>
        <w:rPr>
          <w:rFonts w:ascii="Times New Roman" w:hAnsi="Times New Roman"/>
          <w:sz w:val="24"/>
          <w:szCs w:val="24"/>
        </w:rPr>
        <w:lastRenderedPageBreak/>
        <w:t xml:space="preserve">Shared </w:t>
      </w:r>
      <w:r w:rsidR="00EA6351">
        <w:rPr>
          <w:rFonts w:ascii="Times New Roman" w:hAnsi="Times New Roman"/>
          <w:sz w:val="24"/>
          <w:szCs w:val="24"/>
        </w:rPr>
        <w:t xml:space="preserve">Promise </w:t>
      </w:r>
      <w:r>
        <w:rPr>
          <w:rFonts w:ascii="Times New Roman" w:hAnsi="Times New Roman"/>
          <w:sz w:val="24"/>
          <w:szCs w:val="24"/>
        </w:rPr>
        <w:t xml:space="preserve">research findings with </w:t>
      </w:r>
      <w:r w:rsidR="001E585E">
        <w:rPr>
          <w:rFonts w:ascii="Times New Roman" w:hAnsi="Times New Roman"/>
          <w:sz w:val="24"/>
          <w:szCs w:val="24"/>
        </w:rPr>
        <w:t xml:space="preserve">Rhode Island </w:t>
      </w:r>
      <w:r w:rsidR="003927DA">
        <w:rPr>
          <w:rFonts w:ascii="Times New Roman" w:hAnsi="Times New Roman"/>
          <w:sz w:val="24"/>
          <w:szCs w:val="24"/>
        </w:rPr>
        <w:t xml:space="preserve">(RI) </w:t>
      </w:r>
      <w:r>
        <w:rPr>
          <w:rFonts w:ascii="Times New Roman" w:hAnsi="Times New Roman"/>
          <w:sz w:val="24"/>
          <w:szCs w:val="24"/>
        </w:rPr>
        <w:t>education policy advisor</w:t>
      </w:r>
      <w:r w:rsidR="003927DA">
        <w:rPr>
          <w:rFonts w:ascii="Times New Roman" w:hAnsi="Times New Roman"/>
          <w:sz w:val="24"/>
          <w:szCs w:val="24"/>
        </w:rPr>
        <w:t xml:space="preserve">, </w:t>
      </w:r>
      <w:r>
        <w:rPr>
          <w:rFonts w:ascii="Times New Roman" w:hAnsi="Times New Roman"/>
          <w:sz w:val="24"/>
          <w:szCs w:val="24"/>
        </w:rPr>
        <w:t>senate fiscal analyst</w:t>
      </w:r>
      <w:r w:rsidR="003927DA">
        <w:rPr>
          <w:rFonts w:ascii="Times New Roman" w:hAnsi="Times New Roman"/>
          <w:sz w:val="24"/>
          <w:szCs w:val="24"/>
        </w:rPr>
        <w:t>, RI College</w:t>
      </w:r>
      <w:r w:rsidR="0064574E">
        <w:rPr>
          <w:rFonts w:ascii="Times New Roman" w:hAnsi="Times New Roman"/>
          <w:sz w:val="24"/>
          <w:szCs w:val="24"/>
        </w:rPr>
        <w:t xml:space="preserve"> </w:t>
      </w:r>
      <w:r w:rsidR="003927DA">
        <w:rPr>
          <w:rFonts w:ascii="Times New Roman" w:hAnsi="Times New Roman"/>
          <w:sz w:val="24"/>
          <w:szCs w:val="24"/>
        </w:rPr>
        <w:t xml:space="preserve">Provost, and RI Public Expenditure Council Director </w:t>
      </w:r>
      <w:r w:rsidR="00324A8F">
        <w:rPr>
          <w:rFonts w:ascii="Times New Roman" w:hAnsi="Times New Roman"/>
          <w:sz w:val="24"/>
          <w:szCs w:val="24"/>
        </w:rPr>
        <w:t>-</w:t>
      </w:r>
      <w:r w:rsidR="00A445A6">
        <w:rPr>
          <w:rFonts w:ascii="Times New Roman" w:hAnsi="Times New Roman"/>
          <w:sz w:val="24"/>
          <w:szCs w:val="24"/>
        </w:rPr>
        <w:t>S</w:t>
      </w:r>
      <w:r w:rsidR="00324A8F">
        <w:rPr>
          <w:rFonts w:ascii="Times New Roman" w:hAnsi="Times New Roman"/>
          <w:sz w:val="24"/>
          <w:szCs w:val="24"/>
        </w:rPr>
        <w:t>pring</w:t>
      </w:r>
      <w:r w:rsidR="0064574E">
        <w:rPr>
          <w:rFonts w:ascii="Times New Roman" w:hAnsi="Times New Roman"/>
          <w:sz w:val="24"/>
          <w:szCs w:val="24"/>
        </w:rPr>
        <w:t xml:space="preserve"> 2017</w:t>
      </w:r>
    </w:p>
    <w:p w14:paraId="2C400A0A" w14:textId="77777777" w:rsidR="00EA6351" w:rsidRDefault="00EA6351" w:rsidP="001E585E">
      <w:pPr>
        <w:numPr>
          <w:ilvl w:val="0"/>
          <w:numId w:val="6"/>
        </w:numPr>
        <w:spacing w:after="0" w:line="240" w:lineRule="auto"/>
        <w:rPr>
          <w:rFonts w:ascii="Times New Roman" w:hAnsi="Times New Roman"/>
          <w:sz w:val="24"/>
          <w:szCs w:val="24"/>
        </w:rPr>
      </w:pPr>
      <w:r>
        <w:rPr>
          <w:rFonts w:ascii="Times New Roman" w:hAnsi="Times New Roman"/>
          <w:sz w:val="24"/>
          <w:szCs w:val="24"/>
        </w:rPr>
        <w:t xml:space="preserve">Shared </w:t>
      </w:r>
      <w:r w:rsidR="00A445A6">
        <w:rPr>
          <w:rFonts w:ascii="Times New Roman" w:hAnsi="Times New Roman"/>
          <w:sz w:val="24"/>
          <w:szCs w:val="24"/>
        </w:rPr>
        <w:t xml:space="preserve">TN </w:t>
      </w:r>
      <w:r>
        <w:rPr>
          <w:rFonts w:ascii="Times New Roman" w:hAnsi="Times New Roman"/>
          <w:sz w:val="24"/>
          <w:szCs w:val="24"/>
        </w:rPr>
        <w:t>Promise research findings with the University of Tennessee at Martin and Lane College to help improve practice</w:t>
      </w:r>
      <w:r w:rsidR="00501ABD">
        <w:rPr>
          <w:rFonts w:ascii="Times New Roman" w:hAnsi="Times New Roman"/>
          <w:sz w:val="24"/>
          <w:szCs w:val="24"/>
        </w:rPr>
        <w:t>s</w:t>
      </w:r>
      <w:r w:rsidR="00324A8F">
        <w:rPr>
          <w:rFonts w:ascii="Times New Roman" w:hAnsi="Times New Roman"/>
          <w:sz w:val="24"/>
          <w:szCs w:val="24"/>
        </w:rPr>
        <w:t xml:space="preserve"> – November 2016</w:t>
      </w:r>
    </w:p>
    <w:p w14:paraId="2FCDE093" w14:textId="77777777" w:rsidR="0064574E" w:rsidRDefault="0064574E" w:rsidP="001E585E">
      <w:pPr>
        <w:numPr>
          <w:ilvl w:val="0"/>
          <w:numId w:val="6"/>
        </w:numPr>
        <w:spacing w:after="0" w:line="240" w:lineRule="auto"/>
        <w:rPr>
          <w:rFonts w:ascii="Times New Roman" w:hAnsi="Times New Roman"/>
          <w:sz w:val="24"/>
          <w:szCs w:val="24"/>
        </w:rPr>
      </w:pPr>
      <w:r>
        <w:rPr>
          <w:rFonts w:ascii="Times New Roman" w:hAnsi="Times New Roman"/>
          <w:sz w:val="24"/>
          <w:szCs w:val="24"/>
        </w:rPr>
        <w:t>Advise</w:t>
      </w:r>
      <w:r w:rsidR="00EA6351">
        <w:rPr>
          <w:rFonts w:ascii="Times New Roman" w:hAnsi="Times New Roman"/>
          <w:sz w:val="24"/>
          <w:szCs w:val="24"/>
        </w:rPr>
        <w:t>d</w:t>
      </w:r>
      <w:r>
        <w:rPr>
          <w:rFonts w:ascii="Times New Roman" w:hAnsi="Times New Roman"/>
          <w:sz w:val="24"/>
          <w:szCs w:val="24"/>
        </w:rPr>
        <w:t xml:space="preserve"> </w:t>
      </w:r>
      <w:r w:rsidRPr="00F473EF">
        <w:rPr>
          <w:rFonts w:ascii="Times New Roman" w:hAnsi="Times New Roman"/>
          <w:sz w:val="24"/>
          <w:szCs w:val="24"/>
        </w:rPr>
        <w:t>Greater Memphis Alliance for a Competitive Workforce</w:t>
      </w:r>
      <w:r>
        <w:rPr>
          <w:rFonts w:ascii="Times New Roman" w:hAnsi="Times New Roman"/>
          <w:sz w:val="24"/>
          <w:szCs w:val="24"/>
        </w:rPr>
        <w:t xml:space="preserve"> on website content and functionality </w:t>
      </w:r>
      <w:r w:rsidR="00324A8F">
        <w:rPr>
          <w:rFonts w:ascii="Times New Roman" w:hAnsi="Times New Roman"/>
          <w:sz w:val="24"/>
          <w:szCs w:val="24"/>
        </w:rPr>
        <w:t>- September</w:t>
      </w:r>
      <w:r>
        <w:rPr>
          <w:rFonts w:ascii="Times New Roman" w:hAnsi="Times New Roman"/>
          <w:sz w:val="24"/>
          <w:szCs w:val="24"/>
        </w:rPr>
        <w:t xml:space="preserve"> 2015 </w:t>
      </w:r>
    </w:p>
    <w:p w14:paraId="082D3110" w14:textId="77777777" w:rsidR="00127F45" w:rsidRDefault="00127F45" w:rsidP="003723F4">
      <w:pPr>
        <w:spacing w:after="0" w:line="240" w:lineRule="auto"/>
        <w:rPr>
          <w:rFonts w:ascii="Times New Roman" w:hAnsi="Times New Roman"/>
          <w:sz w:val="24"/>
          <w:szCs w:val="24"/>
        </w:rPr>
      </w:pPr>
    </w:p>
    <w:p w14:paraId="48BFD521" w14:textId="77777777" w:rsidR="003723F4" w:rsidRDefault="003723F4" w:rsidP="003723F4">
      <w:pPr>
        <w:spacing w:after="0" w:line="240" w:lineRule="auto"/>
        <w:rPr>
          <w:rFonts w:ascii="Times New Roman" w:hAnsi="Times New Roman"/>
          <w:sz w:val="24"/>
          <w:szCs w:val="24"/>
        </w:rPr>
      </w:pPr>
      <w:r>
        <w:rPr>
          <w:rFonts w:ascii="Times New Roman" w:hAnsi="Times New Roman"/>
          <w:sz w:val="24"/>
          <w:szCs w:val="24"/>
        </w:rPr>
        <w:t>Journal Review</w:t>
      </w:r>
    </w:p>
    <w:p w14:paraId="0260342D" w14:textId="77777777" w:rsidR="00902FFD" w:rsidRDefault="00902FFD" w:rsidP="003723F4">
      <w:pPr>
        <w:numPr>
          <w:ilvl w:val="0"/>
          <w:numId w:val="5"/>
        </w:numPr>
        <w:spacing w:after="0" w:line="240" w:lineRule="auto"/>
        <w:ind w:left="360"/>
        <w:rPr>
          <w:rFonts w:ascii="Times New Roman" w:hAnsi="Times New Roman"/>
          <w:sz w:val="24"/>
          <w:szCs w:val="24"/>
        </w:rPr>
      </w:pPr>
      <w:r>
        <w:rPr>
          <w:rFonts w:ascii="Times New Roman" w:hAnsi="Times New Roman"/>
          <w:sz w:val="24"/>
          <w:szCs w:val="24"/>
        </w:rPr>
        <w:t>Educational Research Quarterly</w:t>
      </w:r>
    </w:p>
    <w:p w14:paraId="3FBE4604" w14:textId="29D76AB4" w:rsidR="00902FFD" w:rsidRDefault="00902FFD" w:rsidP="00B428C5">
      <w:pPr>
        <w:numPr>
          <w:ilvl w:val="0"/>
          <w:numId w:val="5"/>
        </w:numPr>
        <w:tabs>
          <w:tab w:val="right" w:pos="9360"/>
        </w:tabs>
        <w:spacing w:after="0" w:line="240" w:lineRule="auto"/>
        <w:ind w:left="720"/>
        <w:rPr>
          <w:rFonts w:ascii="Times New Roman" w:hAnsi="Times New Roman"/>
          <w:sz w:val="24"/>
          <w:szCs w:val="24"/>
        </w:rPr>
      </w:pPr>
      <w:r>
        <w:rPr>
          <w:rFonts w:ascii="Times New Roman" w:hAnsi="Times New Roman"/>
          <w:sz w:val="24"/>
          <w:szCs w:val="24"/>
        </w:rPr>
        <w:t>Editorial Board</w:t>
      </w:r>
      <w:r>
        <w:rPr>
          <w:rFonts w:ascii="Times New Roman" w:hAnsi="Times New Roman"/>
          <w:sz w:val="24"/>
          <w:szCs w:val="24"/>
        </w:rPr>
        <w:tab/>
      </w:r>
      <w:r w:rsidR="00FA30AC">
        <w:rPr>
          <w:rFonts w:ascii="Times New Roman" w:hAnsi="Times New Roman"/>
          <w:sz w:val="24"/>
          <w:szCs w:val="24"/>
        </w:rPr>
        <w:t xml:space="preserve"> </w:t>
      </w:r>
      <w:r w:rsidR="006F11B2">
        <w:rPr>
          <w:rFonts w:ascii="Times New Roman" w:hAnsi="Times New Roman"/>
          <w:sz w:val="24"/>
          <w:szCs w:val="24"/>
        </w:rPr>
        <w:t xml:space="preserve">   </w:t>
      </w:r>
      <w:r>
        <w:rPr>
          <w:rFonts w:ascii="Times New Roman" w:hAnsi="Times New Roman"/>
          <w:sz w:val="24"/>
          <w:szCs w:val="24"/>
        </w:rPr>
        <w:t xml:space="preserve">2019 - </w:t>
      </w:r>
      <w:r w:rsidR="006F11B2">
        <w:rPr>
          <w:rFonts w:ascii="Times New Roman" w:hAnsi="Times New Roman"/>
          <w:sz w:val="24"/>
          <w:szCs w:val="24"/>
        </w:rPr>
        <w:t>2022</w:t>
      </w:r>
    </w:p>
    <w:p w14:paraId="0190CC9E" w14:textId="77777777" w:rsidR="003723F4" w:rsidRDefault="003723F4" w:rsidP="003723F4">
      <w:pPr>
        <w:numPr>
          <w:ilvl w:val="0"/>
          <w:numId w:val="5"/>
        </w:numPr>
        <w:spacing w:after="0" w:line="240" w:lineRule="auto"/>
        <w:ind w:left="360"/>
        <w:rPr>
          <w:rFonts w:ascii="Times New Roman" w:hAnsi="Times New Roman"/>
          <w:sz w:val="24"/>
          <w:szCs w:val="24"/>
        </w:rPr>
      </w:pPr>
      <w:r w:rsidRPr="001E585E">
        <w:rPr>
          <w:rFonts w:ascii="Times New Roman" w:hAnsi="Times New Roman"/>
          <w:sz w:val="24"/>
          <w:szCs w:val="24"/>
        </w:rPr>
        <w:t>Journal of Career Development</w:t>
      </w:r>
      <w:r w:rsidRPr="001E585E">
        <w:rPr>
          <w:rFonts w:ascii="Times New Roman" w:hAnsi="Times New Roman"/>
          <w:sz w:val="24"/>
          <w:szCs w:val="24"/>
        </w:rPr>
        <w:tab/>
      </w:r>
      <w:r w:rsidRPr="001E585E">
        <w:rPr>
          <w:rFonts w:ascii="Times New Roman" w:hAnsi="Times New Roman"/>
          <w:sz w:val="24"/>
          <w:szCs w:val="24"/>
        </w:rPr>
        <w:tab/>
      </w:r>
      <w:r w:rsidRPr="001E585E">
        <w:rPr>
          <w:rFonts w:ascii="Times New Roman" w:hAnsi="Times New Roman"/>
          <w:sz w:val="24"/>
          <w:szCs w:val="24"/>
        </w:rPr>
        <w:tab/>
      </w:r>
      <w:r w:rsidRPr="001E585E">
        <w:rPr>
          <w:rFonts w:ascii="Times New Roman" w:hAnsi="Times New Roman"/>
          <w:sz w:val="24"/>
          <w:szCs w:val="24"/>
        </w:rPr>
        <w:tab/>
      </w:r>
      <w:r w:rsidRPr="001E585E">
        <w:rPr>
          <w:rFonts w:ascii="Times New Roman" w:hAnsi="Times New Roman"/>
          <w:sz w:val="24"/>
          <w:szCs w:val="24"/>
        </w:rPr>
        <w:tab/>
      </w:r>
      <w:r w:rsidRPr="001E585E">
        <w:rPr>
          <w:rFonts w:ascii="Times New Roman" w:hAnsi="Times New Roman"/>
          <w:sz w:val="24"/>
          <w:szCs w:val="24"/>
        </w:rPr>
        <w:tab/>
        <w:t xml:space="preserve">          </w:t>
      </w:r>
      <w:r>
        <w:rPr>
          <w:rFonts w:ascii="Times New Roman" w:hAnsi="Times New Roman"/>
          <w:sz w:val="24"/>
          <w:szCs w:val="24"/>
        </w:rPr>
        <w:t xml:space="preserve">  </w:t>
      </w:r>
      <w:r w:rsidR="003A0564">
        <w:rPr>
          <w:rFonts w:ascii="Times New Roman" w:hAnsi="Times New Roman"/>
          <w:sz w:val="24"/>
          <w:szCs w:val="24"/>
        </w:rPr>
        <w:t xml:space="preserve">    </w:t>
      </w:r>
      <w:r w:rsidRPr="001E585E">
        <w:rPr>
          <w:rFonts w:ascii="Times New Roman" w:hAnsi="Times New Roman"/>
          <w:sz w:val="24"/>
          <w:szCs w:val="24"/>
        </w:rPr>
        <w:t xml:space="preserve">2015 – </w:t>
      </w:r>
      <w:r w:rsidR="003A0564">
        <w:rPr>
          <w:rFonts w:ascii="Times New Roman" w:hAnsi="Times New Roman"/>
          <w:sz w:val="24"/>
          <w:szCs w:val="24"/>
        </w:rPr>
        <w:t>20</w:t>
      </w:r>
      <w:r w:rsidR="001404D7">
        <w:rPr>
          <w:rFonts w:ascii="Times New Roman" w:hAnsi="Times New Roman"/>
          <w:sz w:val="24"/>
          <w:szCs w:val="24"/>
        </w:rPr>
        <w:t>2</w:t>
      </w:r>
      <w:r w:rsidR="006F11B2">
        <w:rPr>
          <w:rFonts w:ascii="Times New Roman" w:hAnsi="Times New Roman"/>
          <w:sz w:val="24"/>
          <w:szCs w:val="24"/>
        </w:rPr>
        <w:t>2</w:t>
      </w:r>
    </w:p>
    <w:p w14:paraId="297BF301" w14:textId="77777777" w:rsidR="0067263D" w:rsidRDefault="0067263D" w:rsidP="00040EA0">
      <w:pPr>
        <w:spacing w:after="0" w:line="240" w:lineRule="auto"/>
        <w:rPr>
          <w:rFonts w:ascii="Times New Roman" w:hAnsi="Times New Roman"/>
          <w:sz w:val="24"/>
          <w:szCs w:val="24"/>
        </w:rPr>
      </w:pPr>
    </w:p>
    <w:p w14:paraId="2B06869E" w14:textId="1170A523" w:rsidR="00040EA0" w:rsidRPr="00F473EF" w:rsidRDefault="00040EA0" w:rsidP="00040EA0">
      <w:pPr>
        <w:spacing w:after="0" w:line="240" w:lineRule="auto"/>
        <w:rPr>
          <w:rFonts w:ascii="Times New Roman" w:hAnsi="Times New Roman"/>
          <w:sz w:val="24"/>
          <w:szCs w:val="24"/>
        </w:rPr>
      </w:pPr>
      <w:r w:rsidRPr="00F473EF">
        <w:rPr>
          <w:rFonts w:ascii="Times New Roman" w:hAnsi="Times New Roman"/>
          <w:sz w:val="24"/>
          <w:szCs w:val="24"/>
        </w:rPr>
        <w:t xml:space="preserve">National </w:t>
      </w:r>
      <w:r w:rsidR="00423444">
        <w:rPr>
          <w:rFonts w:ascii="Times New Roman" w:hAnsi="Times New Roman"/>
          <w:sz w:val="24"/>
          <w:szCs w:val="24"/>
        </w:rPr>
        <w:t xml:space="preserve">Academic Advising </w:t>
      </w:r>
      <w:r w:rsidRPr="00F473EF">
        <w:rPr>
          <w:rFonts w:ascii="Times New Roman" w:hAnsi="Times New Roman"/>
          <w:sz w:val="24"/>
          <w:szCs w:val="24"/>
        </w:rPr>
        <w:t>Association</w:t>
      </w:r>
      <w:r w:rsidR="00A445A6">
        <w:rPr>
          <w:rFonts w:ascii="Times New Roman" w:hAnsi="Times New Roman"/>
          <w:sz w:val="24"/>
          <w:szCs w:val="24"/>
        </w:rPr>
        <w:t xml:space="preserve"> (NACADA)</w:t>
      </w:r>
      <w:r w:rsidRPr="00F473EF">
        <w:rPr>
          <w:rFonts w:ascii="Times New Roman" w:hAnsi="Times New Roman"/>
          <w:sz w:val="24"/>
          <w:szCs w:val="24"/>
        </w:rPr>
        <w:tab/>
      </w:r>
      <w:r w:rsidRPr="00F473EF">
        <w:rPr>
          <w:rFonts w:ascii="Times New Roman" w:hAnsi="Times New Roman"/>
          <w:sz w:val="24"/>
          <w:szCs w:val="24"/>
        </w:rPr>
        <w:tab/>
      </w:r>
      <w:r w:rsidRPr="00F473EF">
        <w:rPr>
          <w:rFonts w:ascii="Times New Roman" w:hAnsi="Times New Roman"/>
          <w:sz w:val="24"/>
          <w:szCs w:val="24"/>
        </w:rPr>
        <w:tab/>
        <w:t xml:space="preserve">       </w:t>
      </w:r>
      <w:r>
        <w:rPr>
          <w:rFonts w:ascii="Times New Roman" w:hAnsi="Times New Roman"/>
          <w:sz w:val="24"/>
          <w:szCs w:val="24"/>
        </w:rPr>
        <w:t xml:space="preserve"> </w:t>
      </w:r>
      <w:r w:rsidRPr="00F473EF">
        <w:rPr>
          <w:rFonts w:ascii="Times New Roman" w:hAnsi="Times New Roman"/>
          <w:sz w:val="24"/>
          <w:szCs w:val="24"/>
        </w:rPr>
        <w:t xml:space="preserve">  </w:t>
      </w:r>
      <w:r w:rsidR="001E585E">
        <w:rPr>
          <w:rFonts w:ascii="Times New Roman" w:hAnsi="Times New Roman"/>
          <w:sz w:val="24"/>
          <w:szCs w:val="24"/>
        </w:rPr>
        <w:t xml:space="preserve">  </w:t>
      </w:r>
      <w:r w:rsidR="003723F4">
        <w:rPr>
          <w:rFonts w:ascii="Times New Roman" w:hAnsi="Times New Roman"/>
          <w:sz w:val="24"/>
          <w:szCs w:val="24"/>
        </w:rPr>
        <w:t xml:space="preserve">    </w:t>
      </w:r>
      <w:r w:rsidRPr="00F473EF">
        <w:rPr>
          <w:rFonts w:ascii="Times New Roman" w:hAnsi="Times New Roman"/>
          <w:sz w:val="24"/>
          <w:szCs w:val="24"/>
        </w:rPr>
        <w:t xml:space="preserve">2015 – </w:t>
      </w:r>
      <w:r w:rsidR="003723F4">
        <w:rPr>
          <w:rFonts w:ascii="Times New Roman" w:hAnsi="Times New Roman"/>
          <w:sz w:val="24"/>
          <w:szCs w:val="24"/>
        </w:rPr>
        <w:t>2018</w:t>
      </w:r>
    </w:p>
    <w:p w14:paraId="34671E3D" w14:textId="77777777" w:rsidR="00040EA0" w:rsidRPr="00F473EF" w:rsidRDefault="00040EA0" w:rsidP="001E585E">
      <w:pPr>
        <w:numPr>
          <w:ilvl w:val="0"/>
          <w:numId w:val="4"/>
        </w:numPr>
        <w:spacing w:after="0" w:line="240" w:lineRule="auto"/>
        <w:ind w:left="360"/>
        <w:rPr>
          <w:rFonts w:ascii="Times New Roman" w:hAnsi="Times New Roman"/>
          <w:sz w:val="24"/>
          <w:szCs w:val="24"/>
        </w:rPr>
      </w:pPr>
      <w:r w:rsidRPr="00F473EF">
        <w:rPr>
          <w:rFonts w:ascii="Times New Roman" w:hAnsi="Times New Roman"/>
          <w:sz w:val="24"/>
          <w:szCs w:val="24"/>
        </w:rPr>
        <w:t xml:space="preserve">Faculty advising </w:t>
      </w:r>
      <w:r w:rsidR="003927DA">
        <w:rPr>
          <w:rFonts w:ascii="Times New Roman" w:hAnsi="Times New Roman"/>
          <w:sz w:val="24"/>
          <w:szCs w:val="24"/>
        </w:rPr>
        <w:t>sub-</w:t>
      </w:r>
      <w:r w:rsidRPr="00F473EF">
        <w:rPr>
          <w:rFonts w:ascii="Times New Roman" w:hAnsi="Times New Roman"/>
          <w:sz w:val="24"/>
          <w:szCs w:val="24"/>
        </w:rPr>
        <w:t>committee</w:t>
      </w:r>
      <w:r w:rsidR="001E585E">
        <w:rPr>
          <w:rFonts w:ascii="Times New Roman" w:hAnsi="Times New Roman"/>
          <w:sz w:val="24"/>
          <w:szCs w:val="24"/>
        </w:rPr>
        <w:t xml:space="preserve"> member</w:t>
      </w:r>
    </w:p>
    <w:p w14:paraId="72FFCA09" w14:textId="77777777" w:rsidR="00040EA0" w:rsidRDefault="00040EA0" w:rsidP="001E585E">
      <w:pPr>
        <w:numPr>
          <w:ilvl w:val="0"/>
          <w:numId w:val="4"/>
        </w:numPr>
        <w:spacing w:after="0" w:line="240" w:lineRule="auto"/>
        <w:ind w:left="360"/>
        <w:rPr>
          <w:rFonts w:ascii="Times New Roman" w:hAnsi="Times New Roman"/>
          <w:sz w:val="24"/>
          <w:szCs w:val="24"/>
        </w:rPr>
      </w:pPr>
      <w:r w:rsidRPr="00F473EF">
        <w:rPr>
          <w:rFonts w:ascii="Times New Roman" w:hAnsi="Times New Roman"/>
          <w:sz w:val="24"/>
          <w:szCs w:val="24"/>
        </w:rPr>
        <w:t>Review annual conference presentation proposals</w:t>
      </w:r>
    </w:p>
    <w:p w14:paraId="59F6A27B" w14:textId="77777777" w:rsidR="0011176A" w:rsidRDefault="0011176A" w:rsidP="001E585E">
      <w:pPr>
        <w:numPr>
          <w:ilvl w:val="0"/>
          <w:numId w:val="4"/>
        </w:numPr>
        <w:spacing w:after="0" w:line="240" w:lineRule="auto"/>
        <w:ind w:left="360"/>
        <w:rPr>
          <w:rFonts w:ascii="Times New Roman" w:hAnsi="Times New Roman"/>
          <w:sz w:val="24"/>
          <w:szCs w:val="24"/>
        </w:rPr>
      </w:pPr>
      <w:r>
        <w:rPr>
          <w:rFonts w:ascii="Times New Roman" w:hAnsi="Times New Roman"/>
          <w:sz w:val="24"/>
          <w:szCs w:val="24"/>
        </w:rPr>
        <w:t>Respond to faculty advising list serve inquiries</w:t>
      </w:r>
    </w:p>
    <w:p w14:paraId="65C43DCB" w14:textId="77777777" w:rsidR="00210C05" w:rsidRDefault="00210C05" w:rsidP="00AC0C7B">
      <w:pPr>
        <w:spacing w:after="0"/>
        <w:rPr>
          <w:rFonts w:ascii="Times New Roman" w:hAnsi="Times New Roman" w:cs="Times New Roman"/>
          <w:b/>
          <w:sz w:val="24"/>
          <w:szCs w:val="24"/>
        </w:rPr>
      </w:pPr>
    </w:p>
    <w:p w14:paraId="34839147" w14:textId="77777777" w:rsidR="00A15791" w:rsidRPr="00AC0C7B" w:rsidRDefault="00AC0C7B" w:rsidP="00AC0C7B">
      <w:pPr>
        <w:rPr>
          <w:rFonts w:ascii="Times New Roman" w:hAnsi="Times New Roman" w:cs="Times New Roman"/>
          <w:b/>
          <w:sz w:val="24"/>
          <w:szCs w:val="24"/>
          <w:u w:val="single"/>
        </w:rPr>
      </w:pPr>
      <w:r w:rsidRPr="00AC0C7B">
        <w:rPr>
          <w:rFonts w:ascii="Times New Roman" w:hAnsi="Times New Roman" w:cs="Times New Roman"/>
          <w:b/>
          <w:sz w:val="24"/>
          <w:szCs w:val="24"/>
          <w:u w:val="single"/>
        </w:rPr>
        <w:t>TEACHING EXPERIENCE</w:t>
      </w:r>
      <w:r w:rsidR="00A15791" w:rsidRPr="00AC0C7B">
        <w:rPr>
          <w:rFonts w:ascii="Times New Roman" w:hAnsi="Times New Roman" w:cs="Times New Roman"/>
          <w:b/>
          <w:sz w:val="24"/>
          <w:szCs w:val="24"/>
          <w:u w:val="single"/>
        </w:rPr>
        <w:t xml:space="preserve"> (continued</w:t>
      </w:r>
      <w:r w:rsidR="005B5458" w:rsidRPr="00AC0C7B">
        <w:rPr>
          <w:rFonts w:ascii="Times New Roman" w:hAnsi="Times New Roman" w:cs="Times New Roman"/>
          <w:b/>
          <w:sz w:val="24"/>
          <w:szCs w:val="24"/>
          <w:u w:val="single"/>
        </w:rPr>
        <w:t xml:space="preserve"> from p.1</w:t>
      </w:r>
      <w:r w:rsidR="00A15791" w:rsidRPr="00AC0C7B">
        <w:rPr>
          <w:rFonts w:ascii="Times New Roman" w:hAnsi="Times New Roman" w:cs="Times New Roman"/>
          <w:b/>
          <w:sz w:val="24"/>
          <w:szCs w:val="24"/>
          <w:u w:val="single"/>
        </w:rPr>
        <w:t>)</w:t>
      </w:r>
    </w:p>
    <w:p w14:paraId="36692649" w14:textId="77777777" w:rsidR="00ED68B6" w:rsidRDefault="00ED68B6" w:rsidP="00ED68B6">
      <w:pPr>
        <w:pStyle w:val="DefaultText"/>
        <w:rPr>
          <w:b/>
          <w:szCs w:val="24"/>
        </w:rPr>
      </w:pPr>
      <w:r>
        <w:rPr>
          <w:b/>
          <w:szCs w:val="24"/>
        </w:rPr>
        <w:t xml:space="preserve">ADM 630: Methods of Research </w:t>
      </w:r>
    </w:p>
    <w:p w14:paraId="7AEEA205" w14:textId="77777777" w:rsidR="00ED68B6" w:rsidRDefault="00ED68B6" w:rsidP="00ED68B6">
      <w:pPr>
        <w:pStyle w:val="DefaultText"/>
        <w:rPr>
          <w:szCs w:val="24"/>
        </w:rPr>
      </w:pPr>
      <w:r w:rsidRPr="00DA61F4">
        <w:rPr>
          <w:szCs w:val="24"/>
        </w:rPr>
        <w:t>A study of procedures used to locate sources of information, organize and interpret collected data, and apply results of published research. Various research methods are studied and used.</w:t>
      </w:r>
    </w:p>
    <w:p w14:paraId="2FCAA269" w14:textId="77777777" w:rsidR="00ED68B6" w:rsidRDefault="00ED68B6" w:rsidP="00ED68B6">
      <w:pPr>
        <w:pStyle w:val="DefaultText"/>
        <w:rPr>
          <w:i/>
          <w:szCs w:val="24"/>
        </w:rPr>
      </w:pPr>
      <w:r>
        <w:rPr>
          <w:i/>
          <w:szCs w:val="24"/>
        </w:rPr>
        <w:t>Taught: Summer 2012, Summer 2014 - 2016</w:t>
      </w:r>
    </w:p>
    <w:p w14:paraId="0BC57515" w14:textId="77777777" w:rsidR="00ED68B6" w:rsidRDefault="00ED68B6" w:rsidP="00ED68B6">
      <w:pPr>
        <w:pStyle w:val="DefaultText"/>
        <w:rPr>
          <w:b/>
          <w:szCs w:val="24"/>
        </w:rPr>
      </w:pPr>
    </w:p>
    <w:p w14:paraId="31295F6D" w14:textId="77777777" w:rsidR="00ED68B6" w:rsidRDefault="00ED68B6" w:rsidP="00ED68B6">
      <w:pPr>
        <w:pStyle w:val="DefaultText"/>
        <w:rPr>
          <w:b/>
          <w:szCs w:val="24"/>
        </w:rPr>
      </w:pPr>
      <w:r>
        <w:rPr>
          <w:b/>
          <w:szCs w:val="24"/>
        </w:rPr>
        <w:t>ADM 900 Clinical Practice I: P-20 Leadership</w:t>
      </w:r>
    </w:p>
    <w:p w14:paraId="1B3EA64D" w14:textId="77777777" w:rsidR="00ED68B6" w:rsidRDefault="00ED68B6" w:rsidP="00ED68B6">
      <w:pPr>
        <w:pStyle w:val="DefaultText"/>
      </w:pPr>
      <w:r>
        <w:t>This clinical experience offers intensive, field-based experiences for P-20 and community leaders. Students become immersed in the field of leadership practice where they have the opportunity to study effective leadership practices first-hand, be mentored by exceptional practitioners, and practice field-based problem solving. Students develop leadership abilities, administrative competencies and executive-level management skills. Field experience required.</w:t>
      </w:r>
    </w:p>
    <w:p w14:paraId="4D7E994F" w14:textId="77777777" w:rsidR="00ED68B6" w:rsidRPr="003538F9" w:rsidRDefault="00ED68B6" w:rsidP="00ED68B6">
      <w:pPr>
        <w:pStyle w:val="DefaultText"/>
        <w:rPr>
          <w:i/>
        </w:rPr>
      </w:pPr>
      <w:r w:rsidRPr="003538F9">
        <w:rPr>
          <w:i/>
        </w:rPr>
        <w:t>Developed: Spring 2015</w:t>
      </w:r>
      <w:r w:rsidR="00022174">
        <w:rPr>
          <w:i/>
        </w:rPr>
        <w:t>; Taught: Fall 2022</w:t>
      </w:r>
      <w:r w:rsidRPr="003538F9">
        <w:rPr>
          <w:i/>
        </w:rPr>
        <w:t xml:space="preserve"> </w:t>
      </w:r>
    </w:p>
    <w:p w14:paraId="0CCC5487" w14:textId="77777777" w:rsidR="00ED68B6" w:rsidRDefault="00ED68B6" w:rsidP="00ED68B6">
      <w:pPr>
        <w:pStyle w:val="DefaultText"/>
        <w:rPr>
          <w:b/>
          <w:szCs w:val="24"/>
        </w:rPr>
      </w:pPr>
    </w:p>
    <w:p w14:paraId="15D376F1" w14:textId="77777777" w:rsidR="00ED68B6" w:rsidRDefault="00ED68B6" w:rsidP="00ED68B6">
      <w:pPr>
        <w:pStyle w:val="DefaultText"/>
        <w:rPr>
          <w:b/>
          <w:szCs w:val="24"/>
        </w:rPr>
      </w:pPr>
      <w:r>
        <w:rPr>
          <w:b/>
          <w:szCs w:val="24"/>
        </w:rPr>
        <w:t>ADM 910 Clinical Practice II: P-20 Learner</w:t>
      </w:r>
    </w:p>
    <w:p w14:paraId="6C86C25B" w14:textId="77777777" w:rsidR="00ED68B6" w:rsidRDefault="00ED68B6" w:rsidP="00ED68B6">
      <w:pPr>
        <w:pStyle w:val="DefaultText"/>
      </w:pPr>
      <w:r>
        <w:t xml:space="preserve">Course applies teaching and learning theories to practice through the design and alignment of learning outcomes, assessments, and teaching methods at the college level. The clinical instructional experience provides P-20 educational and community leaders an opportunity to explore issues related to P-20 instructions. Field experience required. </w:t>
      </w:r>
    </w:p>
    <w:p w14:paraId="08DB0FDA" w14:textId="03E1598A" w:rsidR="00ED68B6" w:rsidRPr="00E33850" w:rsidRDefault="00ED68B6" w:rsidP="00ED68B6">
      <w:pPr>
        <w:pStyle w:val="DefaultText"/>
        <w:rPr>
          <w:i/>
          <w:szCs w:val="24"/>
        </w:rPr>
      </w:pPr>
      <w:r>
        <w:rPr>
          <w:i/>
        </w:rPr>
        <w:t>Developed: Spring 2015;</w:t>
      </w:r>
      <w:r w:rsidR="00C27A2A">
        <w:rPr>
          <w:i/>
        </w:rPr>
        <w:t xml:space="preserve"> Taught: Spring 2023</w:t>
      </w:r>
    </w:p>
    <w:p w14:paraId="56FBDC29" w14:textId="77777777" w:rsidR="00ED68B6" w:rsidRDefault="00ED68B6" w:rsidP="00ED68B6">
      <w:pPr>
        <w:pStyle w:val="DefaultText"/>
        <w:rPr>
          <w:b/>
          <w:szCs w:val="24"/>
        </w:rPr>
      </w:pPr>
    </w:p>
    <w:p w14:paraId="1739F30E" w14:textId="77777777" w:rsidR="00ED68B6" w:rsidRDefault="00ED68B6" w:rsidP="00ED68B6">
      <w:pPr>
        <w:pStyle w:val="DefaultText"/>
        <w:rPr>
          <w:b/>
          <w:szCs w:val="24"/>
        </w:rPr>
      </w:pPr>
      <w:r>
        <w:rPr>
          <w:b/>
          <w:szCs w:val="24"/>
        </w:rPr>
        <w:t>CSP 617 Current Issues in Student Affairs</w:t>
      </w:r>
    </w:p>
    <w:p w14:paraId="252E119E" w14:textId="77777777" w:rsidR="00ED68B6" w:rsidRDefault="00ED68B6" w:rsidP="00ED68B6">
      <w:pPr>
        <w:pStyle w:val="DefaultText"/>
        <w:rPr>
          <w:szCs w:val="24"/>
        </w:rPr>
      </w:pPr>
      <w:r w:rsidRPr="005B5458">
        <w:rPr>
          <w:szCs w:val="24"/>
        </w:rPr>
        <w:t>Current topics shaping the profession of student affairs will be examined.  These will include issues involving the relationship between the student and the university, student development, funding and governance, as well as current issues involving the impact of changing social trends on the work of the student affairs professions.  Student research on current issues, current events journal, and a project (individual or group) will be used in the presentation of the course.</w:t>
      </w:r>
    </w:p>
    <w:p w14:paraId="73669058" w14:textId="77777777" w:rsidR="00ED68B6" w:rsidRPr="00E33850" w:rsidRDefault="00ED68B6" w:rsidP="00ED68B6">
      <w:pPr>
        <w:pStyle w:val="DefaultText"/>
        <w:rPr>
          <w:i/>
          <w:szCs w:val="24"/>
        </w:rPr>
      </w:pPr>
      <w:r>
        <w:rPr>
          <w:i/>
          <w:szCs w:val="24"/>
        </w:rPr>
        <w:t>Developed: Summer 2014; Taught: Summer 2014, Summer 2015</w:t>
      </w:r>
    </w:p>
    <w:p w14:paraId="40BC77C8" w14:textId="77777777" w:rsidR="00ED68B6" w:rsidRDefault="00ED68B6" w:rsidP="00ED68B6">
      <w:pPr>
        <w:pStyle w:val="DefaultText"/>
        <w:rPr>
          <w:b/>
          <w:szCs w:val="24"/>
        </w:rPr>
      </w:pPr>
    </w:p>
    <w:p w14:paraId="194BF838" w14:textId="77777777" w:rsidR="00ED68B6" w:rsidRDefault="00ED68B6" w:rsidP="00ED68B6">
      <w:pPr>
        <w:pStyle w:val="DefaultText"/>
        <w:rPr>
          <w:szCs w:val="24"/>
        </w:rPr>
      </w:pPr>
      <w:r>
        <w:rPr>
          <w:b/>
          <w:szCs w:val="24"/>
        </w:rPr>
        <w:t xml:space="preserve">CSP 630 </w:t>
      </w:r>
      <w:r w:rsidRPr="005B5458">
        <w:rPr>
          <w:b/>
          <w:szCs w:val="24"/>
        </w:rPr>
        <w:t xml:space="preserve">International Education Administration </w:t>
      </w:r>
      <w:r w:rsidRPr="005B5458">
        <w:rPr>
          <w:szCs w:val="24"/>
        </w:rPr>
        <w:t>Course serves as the introduction to the field of international education practice primarily at institutions</w:t>
      </w:r>
      <w:r>
        <w:rPr>
          <w:szCs w:val="24"/>
        </w:rPr>
        <w:t xml:space="preserve"> </w:t>
      </w:r>
      <w:r w:rsidRPr="005B5458">
        <w:rPr>
          <w:szCs w:val="24"/>
        </w:rPr>
        <w:t xml:space="preserve">of higher learning. The course offers the aspiring student affairs professional an overview of </w:t>
      </w:r>
      <w:r>
        <w:rPr>
          <w:szCs w:val="24"/>
        </w:rPr>
        <w:t xml:space="preserve">the </w:t>
      </w:r>
      <w:r w:rsidRPr="005B5458">
        <w:rPr>
          <w:szCs w:val="24"/>
        </w:rPr>
        <w:t>global issue</w:t>
      </w:r>
      <w:r>
        <w:rPr>
          <w:szCs w:val="24"/>
        </w:rPr>
        <w:t>s</w:t>
      </w:r>
      <w:r w:rsidRPr="005B5458">
        <w:rPr>
          <w:szCs w:val="24"/>
        </w:rPr>
        <w:t xml:space="preserve"> and context involved in extending international</w:t>
      </w:r>
      <w:r>
        <w:rPr>
          <w:szCs w:val="24"/>
        </w:rPr>
        <w:t xml:space="preserve"> </w:t>
      </w:r>
      <w:r w:rsidRPr="005B5458">
        <w:rPr>
          <w:szCs w:val="24"/>
        </w:rPr>
        <w:t>education opportunity and knowledge as well as addressing the major instructional components of international education and campus internationalization.</w:t>
      </w:r>
    </w:p>
    <w:p w14:paraId="127E378A" w14:textId="77777777" w:rsidR="00ED68B6" w:rsidRDefault="00ED68B6" w:rsidP="00ED68B6">
      <w:pPr>
        <w:pStyle w:val="DefaultText"/>
        <w:rPr>
          <w:i/>
          <w:szCs w:val="24"/>
        </w:rPr>
      </w:pPr>
      <w:r>
        <w:rPr>
          <w:i/>
          <w:szCs w:val="24"/>
        </w:rPr>
        <w:t>Taught: Fall 2014</w:t>
      </w:r>
    </w:p>
    <w:p w14:paraId="0F256FA5" w14:textId="77777777" w:rsidR="00A15490" w:rsidRPr="00E33850" w:rsidRDefault="00A15490" w:rsidP="00ED68B6">
      <w:pPr>
        <w:pStyle w:val="DefaultText"/>
        <w:rPr>
          <w:i/>
          <w:szCs w:val="24"/>
        </w:rPr>
      </w:pPr>
    </w:p>
    <w:p w14:paraId="2A38BD7F" w14:textId="77777777" w:rsidR="00ED68B6" w:rsidRDefault="00ED68B6" w:rsidP="00ED68B6">
      <w:pPr>
        <w:pStyle w:val="DefaultText"/>
      </w:pPr>
      <w:r>
        <w:rPr>
          <w:b/>
          <w:szCs w:val="24"/>
        </w:rPr>
        <w:t xml:space="preserve">CSP 631 </w:t>
      </w:r>
      <w:r w:rsidRPr="005B5458">
        <w:rPr>
          <w:b/>
        </w:rPr>
        <w:t>Study Abroad Programs Administration</w:t>
      </w:r>
      <w:r>
        <w:t xml:space="preserve"> Course emphasizes study abroad from </w:t>
      </w:r>
      <w:proofErr w:type="spellStart"/>
      <w:r>
        <w:t>a</w:t>
      </w:r>
      <w:proofErr w:type="spellEnd"/>
      <w:r>
        <w:t xml:space="preserve"> administrative perspective and begins with broader and contextual issues around institutional internationalization. Major topical areas include the importance and relevance of study abroad in a core as well as co-curriculum; orientation and preparation of students, faculty, and staff to participate in study abroad programs; counseling, placing, and supporting interested students; identifying and developing appropriate new program options; and administering a study abroad office. </w:t>
      </w:r>
    </w:p>
    <w:p w14:paraId="5DCA7F96" w14:textId="77777777" w:rsidR="00ED68B6" w:rsidRPr="00E33850" w:rsidRDefault="00ED68B6" w:rsidP="00ED68B6">
      <w:pPr>
        <w:pStyle w:val="DefaultText"/>
        <w:rPr>
          <w:i/>
        </w:rPr>
      </w:pPr>
      <w:r>
        <w:rPr>
          <w:i/>
        </w:rPr>
        <w:t>Taught: Fall 2014</w:t>
      </w:r>
    </w:p>
    <w:p w14:paraId="3C8D7E26" w14:textId="77777777" w:rsidR="00ED68B6" w:rsidRDefault="00ED68B6" w:rsidP="00ED68B6">
      <w:pPr>
        <w:pStyle w:val="DefaultText"/>
        <w:rPr>
          <w:b/>
          <w:szCs w:val="24"/>
        </w:rPr>
      </w:pPr>
    </w:p>
    <w:p w14:paraId="1B2D5DC9" w14:textId="77777777" w:rsidR="00ED68B6" w:rsidRDefault="00ED68B6" w:rsidP="00ED68B6">
      <w:pPr>
        <w:pStyle w:val="DefaultText"/>
      </w:pPr>
      <w:r>
        <w:rPr>
          <w:b/>
          <w:szCs w:val="24"/>
        </w:rPr>
        <w:t xml:space="preserve">CSP 632 </w:t>
      </w:r>
      <w:r w:rsidRPr="005B5458">
        <w:rPr>
          <w:b/>
        </w:rPr>
        <w:t>International Student Administration</w:t>
      </w:r>
      <w:r>
        <w:t xml:space="preserve"> Course focuses on the management of international student and scholar presence on American campuses. Specific aspects addressed include international student enrollment, orientation, advisement, integration into campus community life, visiting scholar administration, and implications for institutional internationalization.</w:t>
      </w:r>
    </w:p>
    <w:p w14:paraId="3673A3AA" w14:textId="77777777" w:rsidR="00ED68B6" w:rsidRPr="009901FF" w:rsidRDefault="00ED68B6" w:rsidP="00ED68B6">
      <w:pPr>
        <w:pStyle w:val="DefaultText"/>
        <w:rPr>
          <w:b/>
          <w:i/>
          <w:szCs w:val="24"/>
        </w:rPr>
      </w:pPr>
      <w:r>
        <w:rPr>
          <w:i/>
        </w:rPr>
        <w:t>Taught: Fall 2013; Spring 2015</w:t>
      </w:r>
    </w:p>
    <w:p w14:paraId="0D5A7AB7" w14:textId="77777777" w:rsidR="00ED68B6" w:rsidRDefault="00ED68B6" w:rsidP="00ED68B6">
      <w:pPr>
        <w:pStyle w:val="DefaultText"/>
        <w:rPr>
          <w:b/>
          <w:szCs w:val="24"/>
        </w:rPr>
      </w:pPr>
    </w:p>
    <w:p w14:paraId="63227CAB" w14:textId="77777777" w:rsidR="00ED68B6" w:rsidRDefault="00ED68B6" w:rsidP="00ED68B6">
      <w:pPr>
        <w:pStyle w:val="DefaultText"/>
      </w:pPr>
      <w:r>
        <w:rPr>
          <w:b/>
          <w:szCs w:val="24"/>
        </w:rPr>
        <w:t xml:space="preserve">CSP 633 </w:t>
      </w:r>
      <w:r w:rsidRPr="005B5458">
        <w:rPr>
          <w:b/>
        </w:rPr>
        <w:t>Internship in International Education</w:t>
      </w:r>
      <w:r>
        <w:t xml:space="preserve"> As the culmination of in the international education concentration, this experience is designed to apply course learnings in an actual higher education work setting. Required in a minimum of 200 assignment hours in a unit devoted to any one or combination of study abroad, international student and scholar support services, or international relations responsibilities at a college or university. The assignment includes close supervision by the professional directly responsible for this area of university service.</w:t>
      </w:r>
    </w:p>
    <w:p w14:paraId="3D15A32F" w14:textId="77777777" w:rsidR="00ED68B6" w:rsidRPr="00E33850" w:rsidRDefault="00ED68B6" w:rsidP="00ED68B6">
      <w:pPr>
        <w:pStyle w:val="DefaultText"/>
        <w:rPr>
          <w:b/>
          <w:i/>
          <w:szCs w:val="24"/>
        </w:rPr>
      </w:pPr>
      <w:r>
        <w:rPr>
          <w:i/>
        </w:rPr>
        <w:t>Taught: Spring 2015</w:t>
      </w:r>
    </w:p>
    <w:p w14:paraId="02220D9B" w14:textId="77777777" w:rsidR="00ED68B6" w:rsidRDefault="00ED68B6" w:rsidP="00ED68B6">
      <w:pPr>
        <w:pStyle w:val="DefaultText"/>
        <w:rPr>
          <w:b/>
          <w:szCs w:val="24"/>
        </w:rPr>
      </w:pPr>
    </w:p>
    <w:p w14:paraId="6F70AA61" w14:textId="77777777" w:rsidR="00ED68B6" w:rsidRDefault="00ED68B6" w:rsidP="00ED68B6">
      <w:pPr>
        <w:pStyle w:val="DefaultText"/>
        <w:rPr>
          <w:b/>
          <w:szCs w:val="24"/>
        </w:rPr>
      </w:pPr>
      <w:r>
        <w:rPr>
          <w:b/>
          <w:szCs w:val="24"/>
        </w:rPr>
        <w:t>HDL 625 Legal and Ethical Issues</w:t>
      </w:r>
    </w:p>
    <w:p w14:paraId="5045387C" w14:textId="77777777" w:rsidR="00ED68B6" w:rsidRDefault="00ED68B6" w:rsidP="00ED68B6">
      <w:pPr>
        <w:pStyle w:val="DefaultText"/>
      </w:pPr>
      <w:r>
        <w:t xml:space="preserve">Course will present the legal ramifications of work place compliance laws. </w:t>
      </w:r>
      <w:proofErr w:type="gramStart"/>
      <w:r>
        <w:t>Plus</w:t>
      </w:r>
      <w:proofErr w:type="gramEnd"/>
      <w:r>
        <w:t xml:space="preserve"> the ethical aspects of being in a leadership role in today’s complex society. An in-depth examination of current contemporary issues in this area will highlight the course.</w:t>
      </w:r>
    </w:p>
    <w:p w14:paraId="0A94D786" w14:textId="77777777" w:rsidR="00ED68B6" w:rsidRPr="00F84F09" w:rsidRDefault="00ED68B6" w:rsidP="00ED68B6">
      <w:pPr>
        <w:pStyle w:val="DefaultText"/>
        <w:rPr>
          <w:i/>
          <w:szCs w:val="24"/>
        </w:rPr>
      </w:pPr>
      <w:r>
        <w:rPr>
          <w:i/>
        </w:rPr>
        <w:t>Taught: Fall 2012</w:t>
      </w:r>
    </w:p>
    <w:p w14:paraId="0B1CE76E" w14:textId="77777777" w:rsidR="00ED68B6" w:rsidRDefault="00ED68B6" w:rsidP="00ED68B6">
      <w:pPr>
        <w:pStyle w:val="DefaultText"/>
        <w:rPr>
          <w:szCs w:val="24"/>
        </w:rPr>
      </w:pPr>
    </w:p>
    <w:p w14:paraId="6EE71FD4" w14:textId="77777777" w:rsidR="00ED68B6" w:rsidRDefault="00ED68B6" w:rsidP="00ED68B6">
      <w:pPr>
        <w:pStyle w:val="DefaultText"/>
        <w:rPr>
          <w:b/>
          <w:szCs w:val="24"/>
        </w:rPr>
      </w:pPr>
      <w:r>
        <w:rPr>
          <w:b/>
          <w:szCs w:val="24"/>
        </w:rPr>
        <w:t>HDL 655 Social Intelligence</w:t>
      </w:r>
    </w:p>
    <w:p w14:paraId="33BD030D" w14:textId="77777777" w:rsidR="00ED68B6" w:rsidRDefault="00ED68B6" w:rsidP="00ED68B6">
      <w:pPr>
        <w:pStyle w:val="DefaultText"/>
      </w:pPr>
      <w:r>
        <w:t>Course is an option in of the core of Human Development and Leadership. It helps students to examine and explore the critical area of Social Intelligence, particularly interpersonal processes and effective social competencies.</w:t>
      </w:r>
    </w:p>
    <w:p w14:paraId="752AC716" w14:textId="77777777" w:rsidR="00ED68B6" w:rsidRPr="009901FF" w:rsidRDefault="00ED68B6" w:rsidP="00ED68B6">
      <w:pPr>
        <w:pStyle w:val="DefaultText"/>
        <w:rPr>
          <w:b/>
          <w:i/>
          <w:szCs w:val="24"/>
        </w:rPr>
      </w:pPr>
      <w:r>
        <w:rPr>
          <w:i/>
        </w:rPr>
        <w:t xml:space="preserve">Taught: Fall 2013, Spring 2014, </w:t>
      </w:r>
      <w:r>
        <w:rPr>
          <w:i/>
          <w:szCs w:val="24"/>
        </w:rPr>
        <w:t>Fall 2018</w:t>
      </w:r>
    </w:p>
    <w:p w14:paraId="05248E22" w14:textId="77777777" w:rsidR="00ED68B6" w:rsidRDefault="00ED68B6" w:rsidP="00ED68B6">
      <w:pPr>
        <w:pStyle w:val="DefaultText"/>
        <w:rPr>
          <w:b/>
          <w:szCs w:val="24"/>
        </w:rPr>
      </w:pPr>
    </w:p>
    <w:p w14:paraId="3B73DA2C" w14:textId="77777777" w:rsidR="00C27A2A" w:rsidRDefault="00C27A2A" w:rsidP="00ED68B6">
      <w:pPr>
        <w:pStyle w:val="DefaultText"/>
        <w:rPr>
          <w:b/>
          <w:szCs w:val="24"/>
        </w:rPr>
      </w:pPr>
    </w:p>
    <w:p w14:paraId="30D09CFB" w14:textId="77777777" w:rsidR="00C27A2A" w:rsidRDefault="00C27A2A" w:rsidP="00ED68B6">
      <w:pPr>
        <w:pStyle w:val="DefaultText"/>
        <w:rPr>
          <w:b/>
          <w:szCs w:val="24"/>
        </w:rPr>
      </w:pPr>
    </w:p>
    <w:p w14:paraId="666D5AA2" w14:textId="6685A9D1" w:rsidR="00ED68B6" w:rsidRPr="00CB5C4C" w:rsidRDefault="00ED68B6" w:rsidP="00ED68B6">
      <w:pPr>
        <w:pStyle w:val="DefaultText"/>
        <w:rPr>
          <w:b/>
          <w:szCs w:val="24"/>
        </w:rPr>
      </w:pPr>
      <w:r w:rsidRPr="00CB5C4C">
        <w:rPr>
          <w:b/>
          <w:szCs w:val="24"/>
        </w:rPr>
        <w:lastRenderedPageBreak/>
        <w:t xml:space="preserve">HDL 660 Developing Human Potential </w:t>
      </w:r>
    </w:p>
    <w:p w14:paraId="0C3AE01B" w14:textId="77777777" w:rsidR="00ED68B6" w:rsidRDefault="00ED68B6" w:rsidP="00ED68B6">
      <w:pPr>
        <w:pStyle w:val="DefaultText"/>
        <w:rPr>
          <w:szCs w:val="24"/>
        </w:rPr>
      </w:pPr>
      <w:r w:rsidRPr="00CB5C4C">
        <w:rPr>
          <w:szCs w:val="24"/>
        </w:rPr>
        <w:t>A course designed to familiarize students with those factors which prevent individuals from reaching their full personal, social, and professional potential. Students will recognize these factors and the skills necessary for positively affecting individual potential.</w:t>
      </w:r>
    </w:p>
    <w:p w14:paraId="49B42AD3" w14:textId="77777777" w:rsidR="00ED68B6" w:rsidRDefault="00ED68B6" w:rsidP="00ED68B6">
      <w:pPr>
        <w:pStyle w:val="DefaultText"/>
        <w:rPr>
          <w:i/>
        </w:rPr>
      </w:pPr>
      <w:r>
        <w:rPr>
          <w:i/>
        </w:rPr>
        <w:t>Taught: Spring 2013, Fall 2013, Summer 2019</w:t>
      </w:r>
    </w:p>
    <w:p w14:paraId="1FDBB147" w14:textId="77777777" w:rsidR="00ED68B6" w:rsidRPr="009901FF" w:rsidRDefault="00ED68B6" w:rsidP="00ED68B6">
      <w:pPr>
        <w:pStyle w:val="DefaultText"/>
        <w:rPr>
          <w:b/>
          <w:i/>
          <w:szCs w:val="24"/>
        </w:rPr>
      </w:pPr>
    </w:p>
    <w:p w14:paraId="4A2CB55A" w14:textId="77777777" w:rsidR="00ED68B6" w:rsidRPr="00CB5C4C" w:rsidRDefault="00ED68B6" w:rsidP="00ED68B6">
      <w:pPr>
        <w:pStyle w:val="DefaultText"/>
        <w:rPr>
          <w:b/>
          <w:szCs w:val="24"/>
        </w:rPr>
      </w:pPr>
      <w:r w:rsidRPr="00CB5C4C">
        <w:rPr>
          <w:b/>
          <w:szCs w:val="24"/>
        </w:rPr>
        <w:t>HDL 670 Multicultural &amp; Diversity Issues in Leadership</w:t>
      </w:r>
    </w:p>
    <w:p w14:paraId="30361F41" w14:textId="77777777" w:rsidR="00ED68B6" w:rsidRDefault="00ED68B6" w:rsidP="00ED68B6">
      <w:pPr>
        <w:pStyle w:val="DefaultText"/>
        <w:rPr>
          <w:szCs w:val="24"/>
        </w:rPr>
      </w:pPr>
      <w:r w:rsidRPr="00CB5C4C">
        <w:rPr>
          <w:szCs w:val="24"/>
        </w:rPr>
        <w:t>The course focuses on the role cultural environment and diversity play in the lives of people and the implications of that role for leaders. There will be an overview of the different micro-cultures to which individuals belong, customs and traditions, diversity issues, with application to self and the role of leader. It is expected that the student will expand his/her multicultural perspective and gain greater knowledge of the understanding and practice of intercultural leadership.</w:t>
      </w:r>
    </w:p>
    <w:p w14:paraId="2759C71F" w14:textId="77777777" w:rsidR="00ED68B6" w:rsidRDefault="00ED68B6" w:rsidP="00ED68B6">
      <w:pPr>
        <w:pStyle w:val="DefaultText"/>
        <w:rPr>
          <w:i/>
        </w:rPr>
      </w:pPr>
      <w:r>
        <w:rPr>
          <w:i/>
        </w:rPr>
        <w:t>Taught: Fall 2013, Summer 2018</w:t>
      </w:r>
    </w:p>
    <w:p w14:paraId="3A38C72E" w14:textId="77777777" w:rsidR="00ED68B6" w:rsidRPr="009901FF" w:rsidRDefault="00ED68B6" w:rsidP="00ED68B6">
      <w:pPr>
        <w:pStyle w:val="DefaultText"/>
        <w:rPr>
          <w:b/>
          <w:i/>
          <w:szCs w:val="24"/>
        </w:rPr>
      </w:pPr>
    </w:p>
    <w:p w14:paraId="784C4B8D" w14:textId="77777777" w:rsidR="00ED68B6" w:rsidRPr="00CB5C4C" w:rsidRDefault="00ED68B6" w:rsidP="00ED68B6">
      <w:pPr>
        <w:pStyle w:val="DefaultText"/>
        <w:rPr>
          <w:b/>
          <w:szCs w:val="24"/>
        </w:rPr>
      </w:pPr>
      <w:r w:rsidRPr="00CB5C4C">
        <w:rPr>
          <w:b/>
          <w:szCs w:val="24"/>
        </w:rPr>
        <w:t>HDL 692 Individual, Group &amp; Team Dynamics</w:t>
      </w:r>
    </w:p>
    <w:p w14:paraId="21FB4634" w14:textId="77777777" w:rsidR="00ED68B6" w:rsidRDefault="00ED68B6" w:rsidP="00ED68B6">
      <w:pPr>
        <w:pStyle w:val="DefaultText"/>
        <w:rPr>
          <w:szCs w:val="24"/>
        </w:rPr>
      </w:pPr>
      <w:r w:rsidRPr="00CB5C4C">
        <w:rPr>
          <w:szCs w:val="24"/>
        </w:rPr>
        <w:t>A study of the history and characteristics of group and team dynamics. An exploration of how to effectively utilize theories, structures, models and strategies for individual, group and team interventions, development, and the facilitation of growth will be presented.</w:t>
      </w:r>
    </w:p>
    <w:p w14:paraId="3FC0F49C" w14:textId="77777777" w:rsidR="00ED68B6" w:rsidRPr="005C7834" w:rsidRDefault="00ED68B6" w:rsidP="00ED68B6">
      <w:pPr>
        <w:pStyle w:val="DefaultText"/>
        <w:rPr>
          <w:i/>
          <w:szCs w:val="24"/>
        </w:rPr>
      </w:pPr>
      <w:r>
        <w:rPr>
          <w:i/>
          <w:szCs w:val="24"/>
        </w:rPr>
        <w:t xml:space="preserve">Taught: Spring 2017 - 2021 </w:t>
      </w:r>
    </w:p>
    <w:p w14:paraId="6874D598" w14:textId="77777777" w:rsidR="00ED68B6" w:rsidRDefault="00ED68B6" w:rsidP="00ED68B6">
      <w:pPr>
        <w:pStyle w:val="DefaultText"/>
        <w:rPr>
          <w:b/>
          <w:szCs w:val="24"/>
        </w:rPr>
      </w:pPr>
    </w:p>
    <w:p w14:paraId="653308A6" w14:textId="77777777" w:rsidR="00ED68B6" w:rsidRPr="00F910BE" w:rsidRDefault="00ED68B6" w:rsidP="00ED68B6">
      <w:pPr>
        <w:pStyle w:val="DefaultText"/>
        <w:rPr>
          <w:b/>
          <w:szCs w:val="24"/>
        </w:rPr>
      </w:pPr>
      <w:r w:rsidRPr="00F910BE">
        <w:rPr>
          <w:b/>
          <w:szCs w:val="24"/>
        </w:rPr>
        <w:t>PSE 615 Introduction to Student Affairs</w:t>
      </w:r>
    </w:p>
    <w:p w14:paraId="71DFBFBD" w14:textId="77777777" w:rsidR="00ED68B6" w:rsidRDefault="00ED68B6" w:rsidP="00ED68B6">
      <w:pPr>
        <w:pStyle w:val="DefaultText"/>
        <w:rPr>
          <w:szCs w:val="24"/>
        </w:rPr>
      </w:pPr>
      <w:r w:rsidRPr="00F910BE">
        <w:rPr>
          <w:szCs w:val="24"/>
        </w:rPr>
        <w:t xml:space="preserve">The historical and philosophical development of the Student Affairs profession will be explored and discussed.  Major topics include an in-depth study of the departments that typically constitute the division of Student Affairs. This includes history, function, trends, issues and significant personnel.  </w:t>
      </w:r>
    </w:p>
    <w:p w14:paraId="2FCBA408" w14:textId="318856F2" w:rsidR="00ED68B6" w:rsidRPr="005340D8" w:rsidRDefault="00ED68B6" w:rsidP="00ED68B6">
      <w:pPr>
        <w:pStyle w:val="DefaultText"/>
        <w:rPr>
          <w:szCs w:val="24"/>
        </w:rPr>
      </w:pPr>
      <w:r>
        <w:rPr>
          <w:i/>
          <w:szCs w:val="24"/>
        </w:rPr>
        <w:t>Developed: Fall 2014; Taught: Fall 2014 - 202</w:t>
      </w:r>
      <w:r w:rsidR="00C27A2A">
        <w:rPr>
          <w:i/>
          <w:szCs w:val="24"/>
        </w:rPr>
        <w:t>2</w:t>
      </w:r>
    </w:p>
    <w:p w14:paraId="32608FD0" w14:textId="77777777" w:rsidR="00ED68B6" w:rsidRPr="00E33850" w:rsidRDefault="00ED68B6" w:rsidP="00ED68B6">
      <w:pPr>
        <w:pStyle w:val="DefaultText"/>
        <w:rPr>
          <w:i/>
          <w:szCs w:val="24"/>
        </w:rPr>
      </w:pPr>
    </w:p>
    <w:p w14:paraId="3D79EE49" w14:textId="77777777" w:rsidR="00ED68B6" w:rsidRPr="00F910BE" w:rsidRDefault="00ED68B6" w:rsidP="00ED68B6">
      <w:pPr>
        <w:pStyle w:val="DefaultText"/>
        <w:rPr>
          <w:b/>
          <w:szCs w:val="24"/>
        </w:rPr>
      </w:pPr>
      <w:r w:rsidRPr="00F910BE">
        <w:rPr>
          <w:b/>
          <w:szCs w:val="24"/>
        </w:rPr>
        <w:t>PSE 616 College Students in the United States</w:t>
      </w:r>
    </w:p>
    <w:p w14:paraId="09B74A8D" w14:textId="77777777" w:rsidR="00ED68B6" w:rsidRDefault="00ED68B6" w:rsidP="00ED68B6">
      <w:pPr>
        <w:pStyle w:val="DefaultText"/>
        <w:rPr>
          <w:szCs w:val="24"/>
        </w:rPr>
      </w:pPr>
      <w:r w:rsidRPr="00F910BE">
        <w:rPr>
          <w:szCs w:val="24"/>
        </w:rPr>
        <w:t>Characteristics of the contemporary American college student will be examined. Major topics will include an examination of student motivations for entering institutions of higher education, developmental theory related to college students, problems and challenges for making higher education accessible to a large percentage of the population, and the impact of contemporary economic and social trends on the college population.</w:t>
      </w:r>
    </w:p>
    <w:p w14:paraId="57B3C981" w14:textId="77777777" w:rsidR="00ED68B6" w:rsidRDefault="00ED68B6" w:rsidP="00ED68B6">
      <w:pPr>
        <w:pStyle w:val="DefaultText"/>
        <w:rPr>
          <w:i/>
          <w:szCs w:val="24"/>
        </w:rPr>
      </w:pPr>
      <w:r>
        <w:rPr>
          <w:i/>
          <w:szCs w:val="24"/>
        </w:rPr>
        <w:t>Developed: Summer 2014; Taught: Summer 2014, Spring 2015</w:t>
      </w:r>
    </w:p>
    <w:p w14:paraId="2746423D" w14:textId="77777777" w:rsidR="00ED68B6" w:rsidRPr="00BB5CAF" w:rsidRDefault="00ED68B6" w:rsidP="00ED68B6">
      <w:pPr>
        <w:pStyle w:val="DefaultText"/>
        <w:rPr>
          <w:i/>
          <w:szCs w:val="24"/>
        </w:rPr>
      </w:pPr>
    </w:p>
    <w:p w14:paraId="4D67F8F9" w14:textId="77777777" w:rsidR="00ED68B6" w:rsidRDefault="00ED68B6" w:rsidP="00ED68B6">
      <w:pPr>
        <w:pStyle w:val="DefaultText"/>
        <w:rPr>
          <w:b/>
          <w:szCs w:val="24"/>
        </w:rPr>
      </w:pPr>
      <w:r>
        <w:rPr>
          <w:b/>
          <w:szCs w:val="24"/>
        </w:rPr>
        <w:t>PSE 630 Globalization and Internationalization of Higher Education</w:t>
      </w:r>
    </w:p>
    <w:p w14:paraId="28C747FE" w14:textId="77777777" w:rsidR="00ED68B6" w:rsidRDefault="00ED68B6" w:rsidP="00ED68B6">
      <w:pPr>
        <w:pStyle w:val="DefaultText"/>
      </w:pPr>
      <w:r w:rsidRPr="00C25DDC">
        <w:t xml:space="preserve">This course serves as the introduction to the </w:t>
      </w:r>
      <w:r>
        <w:t xml:space="preserve">principles and practices of globalization and internationalization within the </w:t>
      </w:r>
      <w:r w:rsidRPr="00C25DDC">
        <w:t xml:space="preserve">field of </w:t>
      </w:r>
      <w:r>
        <w:t>higher education</w:t>
      </w:r>
      <w:r w:rsidRPr="00C25DDC">
        <w:t>.</w:t>
      </w:r>
    </w:p>
    <w:p w14:paraId="0021A575" w14:textId="77C27BDB" w:rsidR="00ED68B6" w:rsidRPr="00EC744D" w:rsidRDefault="00ED68B6" w:rsidP="00ED68B6">
      <w:pPr>
        <w:pStyle w:val="DefaultText"/>
        <w:rPr>
          <w:i/>
          <w:szCs w:val="24"/>
        </w:rPr>
      </w:pPr>
      <w:r w:rsidRPr="00EC744D">
        <w:rPr>
          <w:i/>
        </w:rPr>
        <w:t>Developed: Spring 2018; Taught: Spring 201</w:t>
      </w:r>
      <w:r>
        <w:rPr>
          <w:i/>
        </w:rPr>
        <w:t>8 - 202</w:t>
      </w:r>
      <w:r w:rsidR="00C27A2A">
        <w:rPr>
          <w:i/>
        </w:rPr>
        <w:t>3</w:t>
      </w:r>
    </w:p>
    <w:p w14:paraId="25D5263D" w14:textId="77777777" w:rsidR="00ED68B6" w:rsidRPr="00BB6014" w:rsidRDefault="00ED68B6" w:rsidP="00ED68B6">
      <w:pPr>
        <w:pStyle w:val="DefaultText"/>
        <w:rPr>
          <w:szCs w:val="24"/>
        </w:rPr>
      </w:pPr>
    </w:p>
    <w:p w14:paraId="7D28B67E" w14:textId="77777777" w:rsidR="00ED68B6" w:rsidRPr="00F31E77" w:rsidRDefault="00ED68B6" w:rsidP="00ED68B6">
      <w:pPr>
        <w:pStyle w:val="DefaultText"/>
        <w:rPr>
          <w:b/>
          <w:szCs w:val="24"/>
        </w:rPr>
      </w:pPr>
      <w:r w:rsidRPr="00F31E77">
        <w:rPr>
          <w:b/>
          <w:szCs w:val="24"/>
        </w:rPr>
        <w:t>PSE 700 History &amp; Foundation of American Higher Education</w:t>
      </w:r>
    </w:p>
    <w:p w14:paraId="1DEE012D" w14:textId="77777777" w:rsidR="00ED68B6" w:rsidRDefault="00ED68B6" w:rsidP="00ED68B6">
      <w:pPr>
        <w:pStyle w:val="DefaultText"/>
        <w:rPr>
          <w:szCs w:val="24"/>
        </w:rPr>
      </w:pPr>
      <w:r w:rsidRPr="00F910BE">
        <w:rPr>
          <w:szCs w:val="24"/>
        </w:rPr>
        <w:t>This course provides a historical overview of the U.S. system of higher education, with an emphasis on the development of colleges and universities, and how these developments have shaped current policies and practices in higher education. Curricular, administrative, and policy issues will be explored.</w:t>
      </w:r>
    </w:p>
    <w:p w14:paraId="4EAFE97F" w14:textId="77777777" w:rsidR="00ED68B6" w:rsidRPr="005C7834" w:rsidRDefault="00ED68B6" w:rsidP="00ED68B6">
      <w:pPr>
        <w:pStyle w:val="DefaultText"/>
        <w:rPr>
          <w:i/>
          <w:szCs w:val="24"/>
        </w:rPr>
      </w:pPr>
      <w:r>
        <w:rPr>
          <w:i/>
        </w:rPr>
        <w:t>Taught</w:t>
      </w:r>
      <w:r>
        <w:rPr>
          <w:i/>
          <w:szCs w:val="24"/>
        </w:rPr>
        <w:t>: Spring 2016, Spring 2017, Fall 2017 - 202</w:t>
      </w:r>
      <w:r w:rsidR="001404D7">
        <w:rPr>
          <w:i/>
          <w:szCs w:val="24"/>
        </w:rPr>
        <w:t>1</w:t>
      </w:r>
    </w:p>
    <w:p w14:paraId="4D9D9849" w14:textId="77777777" w:rsidR="00ED68B6" w:rsidRPr="00F910BE" w:rsidRDefault="00ED68B6" w:rsidP="00ED68B6">
      <w:pPr>
        <w:pStyle w:val="DefaultText"/>
        <w:rPr>
          <w:szCs w:val="24"/>
        </w:rPr>
      </w:pPr>
    </w:p>
    <w:p w14:paraId="31E7F89E" w14:textId="77777777" w:rsidR="00ED68B6" w:rsidRPr="00F31E77" w:rsidRDefault="00ED68B6" w:rsidP="00ED68B6">
      <w:pPr>
        <w:pStyle w:val="DefaultText"/>
        <w:rPr>
          <w:b/>
          <w:szCs w:val="24"/>
        </w:rPr>
      </w:pPr>
      <w:r w:rsidRPr="00F31E77">
        <w:rPr>
          <w:b/>
          <w:szCs w:val="24"/>
        </w:rPr>
        <w:t>PSE 710 Higher Education &amp; the Law</w:t>
      </w:r>
    </w:p>
    <w:p w14:paraId="2B39A5E8" w14:textId="77777777" w:rsidR="00ED68B6" w:rsidRDefault="00ED68B6" w:rsidP="00ED68B6">
      <w:pPr>
        <w:pStyle w:val="DefaultText"/>
        <w:rPr>
          <w:szCs w:val="24"/>
        </w:rPr>
      </w:pPr>
      <w:r w:rsidRPr="00F910BE">
        <w:rPr>
          <w:szCs w:val="24"/>
        </w:rPr>
        <w:t>This course examines legal issues relevant to American colleges and universities. The fundamental knowledge of higher education law for administrators will be introduced. Discussed will be key legal principles that impact professional practice in higher education such as legal governance of higher education, academic freedom, affirmative action, and other issues pertinent to faculty, staff, and students.</w:t>
      </w:r>
    </w:p>
    <w:p w14:paraId="5D9E8D52" w14:textId="29DAC4A4" w:rsidR="00ED68B6" w:rsidRPr="00BB5CAF" w:rsidRDefault="00ED68B6" w:rsidP="00ED68B6">
      <w:pPr>
        <w:pStyle w:val="DefaultText"/>
        <w:rPr>
          <w:i/>
          <w:szCs w:val="24"/>
        </w:rPr>
      </w:pPr>
      <w:r>
        <w:rPr>
          <w:i/>
        </w:rPr>
        <w:t>Developed</w:t>
      </w:r>
      <w:r>
        <w:rPr>
          <w:i/>
          <w:szCs w:val="24"/>
        </w:rPr>
        <w:t>: Fall 2015; Taught: Fall 2015 - 202</w:t>
      </w:r>
      <w:r w:rsidR="00C27A2A">
        <w:rPr>
          <w:i/>
          <w:szCs w:val="24"/>
        </w:rPr>
        <w:t>2</w:t>
      </w:r>
    </w:p>
    <w:p w14:paraId="26A06D0A" w14:textId="77777777" w:rsidR="00ED68B6" w:rsidRPr="00F910BE" w:rsidRDefault="00ED68B6" w:rsidP="00ED68B6">
      <w:pPr>
        <w:pStyle w:val="DefaultText"/>
        <w:rPr>
          <w:szCs w:val="24"/>
        </w:rPr>
      </w:pPr>
    </w:p>
    <w:p w14:paraId="7383E1D6" w14:textId="77777777" w:rsidR="00ED68B6" w:rsidRPr="00F31E77" w:rsidRDefault="00ED68B6" w:rsidP="00ED68B6">
      <w:pPr>
        <w:pStyle w:val="DefaultText"/>
        <w:rPr>
          <w:b/>
          <w:szCs w:val="24"/>
        </w:rPr>
      </w:pPr>
      <w:r>
        <w:rPr>
          <w:b/>
          <w:szCs w:val="24"/>
        </w:rPr>
        <w:t xml:space="preserve">PSE 720 Internship I, </w:t>
      </w:r>
      <w:r w:rsidRPr="00F31E77">
        <w:rPr>
          <w:b/>
          <w:szCs w:val="24"/>
        </w:rPr>
        <w:t>PSE 730 Internship II</w:t>
      </w:r>
    </w:p>
    <w:p w14:paraId="257BBA57" w14:textId="77777777" w:rsidR="00ED68B6" w:rsidRDefault="00ED68B6" w:rsidP="00ED68B6">
      <w:pPr>
        <w:pStyle w:val="DefaultText"/>
        <w:rPr>
          <w:szCs w:val="24"/>
        </w:rPr>
      </w:pPr>
      <w:r w:rsidRPr="00F910BE">
        <w:rPr>
          <w:szCs w:val="24"/>
        </w:rPr>
        <w:t>This course provides students with practical application, complementing the theoretical concepts introduced in the PSE-Student Affairs graduate program. Students will complete a semester internship in a Student Affairs setting. The internship setting will be approved by the student and instructor and consist of 150 hours at the approved site. Supervision of the student's internship experience will be shared between the site supervisor and the instructor. The seminar will meet in-person on the Murray Campus one time per month. Seminar sessions will allow students to reflect on field experiences, discuss the assigned leadership text, develop an action plan for employment and listen to guest lecturers from the higher education profession.</w:t>
      </w:r>
    </w:p>
    <w:p w14:paraId="16A86F27" w14:textId="1CEECA80" w:rsidR="00ED68B6" w:rsidRDefault="00ED68B6" w:rsidP="00ED68B6">
      <w:pPr>
        <w:pStyle w:val="DefaultText"/>
        <w:rPr>
          <w:i/>
          <w:szCs w:val="24"/>
        </w:rPr>
      </w:pPr>
      <w:r>
        <w:rPr>
          <w:i/>
        </w:rPr>
        <w:t>Developed</w:t>
      </w:r>
      <w:r>
        <w:rPr>
          <w:i/>
          <w:szCs w:val="24"/>
        </w:rPr>
        <w:t>: Fall 2014; Taught: Fall 2014, Fall 2015, Spring 2016, Summer 2017-202</w:t>
      </w:r>
      <w:r w:rsidR="00C27A2A">
        <w:rPr>
          <w:i/>
          <w:szCs w:val="24"/>
        </w:rPr>
        <w:t>3</w:t>
      </w:r>
    </w:p>
    <w:p w14:paraId="56BCF2F3" w14:textId="77777777" w:rsidR="00ED68B6" w:rsidRDefault="00ED68B6" w:rsidP="00ED68B6">
      <w:pPr>
        <w:pStyle w:val="DefaultText"/>
        <w:rPr>
          <w:b/>
          <w:szCs w:val="24"/>
        </w:rPr>
      </w:pPr>
    </w:p>
    <w:p w14:paraId="29C12E91" w14:textId="77777777" w:rsidR="00ED68B6" w:rsidRPr="00F31E77" w:rsidRDefault="00ED68B6" w:rsidP="00ED68B6">
      <w:pPr>
        <w:pStyle w:val="DefaultText"/>
        <w:rPr>
          <w:b/>
          <w:szCs w:val="24"/>
        </w:rPr>
      </w:pPr>
      <w:r w:rsidRPr="00F31E77">
        <w:rPr>
          <w:b/>
          <w:szCs w:val="24"/>
        </w:rPr>
        <w:t>PSE 740 Contemporary Issues in Higher Education</w:t>
      </w:r>
    </w:p>
    <w:p w14:paraId="732445CB" w14:textId="77777777" w:rsidR="00ED68B6" w:rsidRDefault="00ED68B6" w:rsidP="00ED68B6">
      <w:pPr>
        <w:pStyle w:val="DefaultText"/>
        <w:rPr>
          <w:szCs w:val="24"/>
        </w:rPr>
      </w:pPr>
      <w:r w:rsidRPr="00F910BE">
        <w:rPr>
          <w:szCs w:val="24"/>
        </w:rPr>
        <w:t>The purpose of this course is to investigate contemporary issues impacting higher education. Current trends and innovations are critical themes for educational leaders to explore. Special topics in higher education explored in the course may include funding, policy, access, technology, learning initiatives, and special populations.</w:t>
      </w:r>
    </w:p>
    <w:p w14:paraId="519663C6" w14:textId="4A9C0B50" w:rsidR="00ED68B6" w:rsidRPr="005C7834" w:rsidRDefault="00ED68B6" w:rsidP="00ED68B6">
      <w:pPr>
        <w:pStyle w:val="DefaultText"/>
        <w:rPr>
          <w:i/>
          <w:szCs w:val="24"/>
        </w:rPr>
      </w:pPr>
      <w:r>
        <w:rPr>
          <w:i/>
        </w:rPr>
        <w:t>Developed</w:t>
      </w:r>
      <w:r>
        <w:rPr>
          <w:i/>
          <w:szCs w:val="24"/>
        </w:rPr>
        <w:t>: Summer 2016; Taught: Summer 2016</w:t>
      </w:r>
      <w:r w:rsidR="00C27A2A">
        <w:rPr>
          <w:i/>
          <w:szCs w:val="24"/>
        </w:rPr>
        <w:t>, Spring 2023</w:t>
      </w:r>
    </w:p>
    <w:p w14:paraId="117E737B" w14:textId="77777777" w:rsidR="00ED68B6" w:rsidRDefault="00ED68B6" w:rsidP="00ED68B6">
      <w:pPr>
        <w:spacing w:after="0"/>
      </w:pPr>
    </w:p>
    <w:p w14:paraId="3B20F346" w14:textId="77777777" w:rsidR="00ED68B6" w:rsidRPr="00F31E77" w:rsidRDefault="00ED68B6" w:rsidP="00ED68B6">
      <w:pPr>
        <w:spacing w:after="0"/>
        <w:rPr>
          <w:rFonts w:ascii="Times New Roman" w:hAnsi="Times New Roman" w:cs="Times New Roman"/>
          <w:b/>
          <w:sz w:val="24"/>
          <w:szCs w:val="24"/>
        </w:rPr>
      </w:pPr>
      <w:r w:rsidRPr="00F31E77">
        <w:rPr>
          <w:rFonts w:ascii="Times New Roman" w:hAnsi="Times New Roman" w:cs="Times New Roman"/>
          <w:b/>
          <w:sz w:val="24"/>
          <w:szCs w:val="24"/>
        </w:rPr>
        <w:t>PSE 760 Organization and Operations in Postsecondary Education</w:t>
      </w:r>
    </w:p>
    <w:p w14:paraId="7A21AA1B" w14:textId="77777777" w:rsidR="00ED68B6" w:rsidRDefault="00ED68B6" w:rsidP="00ED68B6">
      <w:pPr>
        <w:spacing w:after="0"/>
        <w:rPr>
          <w:rFonts w:ascii="Times New Roman" w:hAnsi="Times New Roman" w:cs="Times New Roman"/>
          <w:sz w:val="24"/>
          <w:szCs w:val="24"/>
        </w:rPr>
      </w:pPr>
      <w:r w:rsidRPr="00F31E77">
        <w:rPr>
          <w:rFonts w:ascii="Times New Roman" w:hAnsi="Times New Roman" w:cs="Times New Roman"/>
          <w:sz w:val="24"/>
          <w:szCs w:val="24"/>
        </w:rPr>
        <w:t>The focus of this course is the management and planning functions within higher education institutions.  Students will examine the competencies and training necessary to address key operational and leadership roles specific to the allocation and management of resources to meet the mission of the institution.  Resources other than financial will be included, and special emphasis will be given to maintenance of facilities, institution and community resources, personnel, and time.</w:t>
      </w:r>
    </w:p>
    <w:p w14:paraId="7887BA4D" w14:textId="1E3B6C02" w:rsidR="00ED68B6" w:rsidRDefault="00ED68B6" w:rsidP="00ED68B6">
      <w:pPr>
        <w:rPr>
          <w:rFonts w:ascii="Times New Roman" w:hAnsi="Times New Roman" w:cs="Times New Roman"/>
          <w:i/>
          <w:sz w:val="24"/>
          <w:szCs w:val="24"/>
        </w:rPr>
      </w:pPr>
      <w:r w:rsidRPr="000D6629">
        <w:rPr>
          <w:rFonts w:ascii="Times New Roman" w:hAnsi="Times New Roman" w:cs="Times New Roman"/>
          <w:i/>
          <w:sz w:val="24"/>
          <w:szCs w:val="24"/>
        </w:rPr>
        <w:t>Developed: Spring 2016; Taught: Spring 2016</w:t>
      </w:r>
      <w:r>
        <w:rPr>
          <w:rFonts w:ascii="Times New Roman" w:hAnsi="Times New Roman" w:cs="Times New Roman"/>
          <w:i/>
          <w:sz w:val="24"/>
          <w:szCs w:val="24"/>
        </w:rPr>
        <w:t xml:space="preserve"> - 202</w:t>
      </w:r>
      <w:r w:rsidR="00C27A2A">
        <w:rPr>
          <w:rFonts w:ascii="Times New Roman" w:hAnsi="Times New Roman" w:cs="Times New Roman"/>
          <w:i/>
          <w:sz w:val="24"/>
          <w:szCs w:val="24"/>
        </w:rPr>
        <w:t>3</w:t>
      </w:r>
    </w:p>
    <w:p w14:paraId="0A031CC7" w14:textId="77777777" w:rsidR="003117B8" w:rsidRPr="003117B8" w:rsidRDefault="003117B8" w:rsidP="00ED68B6">
      <w:pPr>
        <w:pStyle w:val="DefaultText"/>
        <w:rPr>
          <w:szCs w:val="24"/>
          <w:u w:val="single"/>
        </w:rPr>
      </w:pPr>
    </w:p>
    <w:sectPr w:rsidR="003117B8" w:rsidRPr="003117B8" w:rsidSect="009C3704">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50639" w14:textId="77777777" w:rsidR="00966188" w:rsidRDefault="00966188" w:rsidP="009C3704">
      <w:pPr>
        <w:spacing w:after="0" w:line="240" w:lineRule="auto"/>
      </w:pPr>
      <w:r>
        <w:separator/>
      </w:r>
    </w:p>
  </w:endnote>
  <w:endnote w:type="continuationSeparator" w:id="0">
    <w:p w14:paraId="71EBC526" w14:textId="77777777" w:rsidR="00966188" w:rsidRDefault="00966188" w:rsidP="009C3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399FC" w14:textId="77777777" w:rsidR="00966188" w:rsidRDefault="00966188" w:rsidP="009C3704">
      <w:pPr>
        <w:spacing w:after="0" w:line="240" w:lineRule="auto"/>
      </w:pPr>
      <w:r>
        <w:separator/>
      </w:r>
    </w:p>
  </w:footnote>
  <w:footnote w:type="continuationSeparator" w:id="0">
    <w:p w14:paraId="4813FE50" w14:textId="77777777" w:rsidR="00966188" w:rsidRDefault="00966188" w:rsidP="009C3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8183F" w14:textId="77777777" w:rsidR="00F55EEA" w:rsidRDefault="00F55EEA">
    <w:pPr>
      <w:pStyle w:val="Header"/>
    </w:pPr>
    <w:r w:rsidRPr="000235DA">
      <w:rPr>
        <w:rFonts w:ascii="Times New Roman" w:hAnsi="Times New Roman" w:cs="Times New Roman"/>
        <w:sz w:val="24"/>
        <w:szCs w:val="24"/>
      </w:rPr>
      <w:t>Littlepage Vita</w:t>
    </w:r>
    <w:r>
      <w:tab/>
    </w:r>
    <w:r>
      <w:tab/>
    </w:r>
    <w:sdt>
      <w:sdtPr>
        <w:rPr>
          <w:rFonts w:ascii="Times New Roman" w:hAnsi="Times New Roman" w:cs="Times New Roman"/>
          <w:sz w:val="24"/>
          <w:szCs w:val="24"/>
        </w:rPr>
        <w:id w:val="-222059772"/>
        <w:docPartObj>
          <w:docPartGallery w:val="Page Numbers (Top of Page)"/>
          <w:docPartUnique/>
        </w:docPartObj>
      </w:sdtPr>
      <w:sdtEndPr>
        <w:rPr>
          <w:noProof/>
        </w:rPr>
      </w:sdtEndPr>
      <w:sdtContent>
        <w:r w:rsidRPr="00673395">
          <w:rPr>
            <w:rFonts w:ascii="Times New Roman" w:hAnsi="Times New Roman" w:cs="Times New Roman"/>
            <w:sz w:val="24"/>
            <w:szCs w:val="24"/>
          </w:rPr>
          <w:fldChar w:fldCharType="begin"/>
        </w:r>
        <w:r w:rsidRPr="00673395">
          <w:rPr>
            <w:rFonts w:ascii="Times New Roman" w:hAnsi="Times New Roman" w:cs="Times New Roman"/>
            <w:sz w:val="24"/>
            <w:szCs w:val="24"/>
          </w:rPr>
          <w:instrText xml:space="preserve"> PAGE   \* MERGEFORMAT </w:instrText>
        </w:r>
        <w:r w:rsidRPr="00673395">
          <w:rPr>
            <w:rFonts w:ascii="Times New Roman" w:hAnsi="Times New Roman" w:cs="Times New Roman"/>
            <w:sz w:val="24"/>
            <w:szCs w:val="24"/>
          </w:rPr>
          <w:fldChar w:fldCharType="separate"/>
        </w:r>
        <w:r w:rsidR="00C01341">
          <w:rPr>
            <w:rFonts w:ascii="Times New Roman" w:hAnsi="Times New Roman" w:cs="Times New Roman"/>
            <w:noProof/>
            <w:sz w:val="24"/>
            <w:szCs w:val="24"/>
          </w:rPr>
          <w:t>7</w:t>
        </w:r>
        <w:r w:rsidRPr="00673395">
          <w:rPr>
            <w:rFonts w:ascii="Times New Roman" w:hAnsi="Times New Roman" w:cs="Times New Roman"/>
            <w:noProof/>
            <w:sz w:val="24"/>
            <w:szCs w:val="24"/>
          </w:rPr>
          <w:fldChar w:fldCharType="end"/>
        </w:r>
      </w:sdtContent>
    </w:sdt>
  </w:p>
  <w:p w14:paraId="2ED724D2" w14:textId="77777777" w:rsidR="00F55EEA" w:rsidRDefault="00F55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00B0"/>
    <w:multiLevelType w:val="hybridMultilevel"/>
    <w:tmpl w:val="070CB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77DCA"/>
    <w:multiLevelType w:val="hybridMultilevel"/>
    <w:tmpl w:val="4D5C5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D53E2"/>
    <w:multiLevelType w:val="hybridMultilevel"/>
    <w:tmpl w:val="97807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8F1871"/>
    <w:multiLevelType w:val="hybridMultilevel"/>
    <w:tmpl w:val="9FA86B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CC2AC4"/>
    <w:multiLevelType w:val="hybridMultilevel"/>
    <w:tmpl w:val="F47E4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7E1011"/>
    <w:multiLevelType w:val="hybridMultilevel"/>
    <w:tmpl w:val="1FB258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DC7AD0"/>
    <w:multiLevelType w:val="hybridMultilevel"/>
    <w:tmpl w:val="C5585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F6168"/>
    <w:multiLevelType w:val="hybridMultilevel"/>
    <w:tmpl w:val="321012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646621"/>
    <w:multiLevelType w:val="hybridMultilevel"/>
    <w:tmpl w:val="9A5C3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656FA"/>
    <w:multiLevelType w:val="hybridMultilevel"/>
    <w:tmpl w:val="162855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1FA3B84"/>
    <w:multiLevelType w:val="hybridMultilevel"/>
    <w:tmpl w:val="FCB67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BD4412"/>
    <w:multiLevelType w:val="hybridMultilevel"/>
    <w:tmpl w:val="4300C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1A7081"/>
    <w:multiLevelType w:val="hybridMultilevel"/>
    <w:tmpl w:val="B7941B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A8070A9"/>
    <w:multiLevelType w:val="hybridMultilevel"/>
    <w:tmpl w:val="ABE02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F73069"/>
    <w:multiLevelType w:val="hybridMultilevel"/>
    <w:tmpl w:val="E8DCFE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3F6B23"/>
    <w:multiLevelType w:val="hybridMultilevel"/>
    <w:tmpl w:val="E7207D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FA35E7"/>
    <w:multiLevelType w:val="hybridMultilevel"/>
    <w:tmpl w:val="A6BE68A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87C7AE5"/>
    <w:multiLevelType w:val="hybridMultilevel"/>
    <w:tmpl w:val="DD70B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332115"/>
    <w:multiLevelType w:val="hybridMultilevel"/>
    <w:tmpl w:val="9DF8B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F66551"/>
    <w:multiLevelType w:val="hybridMultilevel"/>
    <w:tmpl w:val="26CA92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0514E3"/>
    <w:multiLevelType w:val="hybridMultilevel"/>
    <w:tmpl w:val="EC0AE4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C4156E"/>
    <w:multiLevelType w:val="hybridMultilevel"/>
    <w:tmpl w:val="7F020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26413C"/>
    <w:multiLevelType w:val="hybridMultilevel"/>
    <w:tmpl w:val="DC02F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E4223E6"/>
    <w:multiLevelType w:val="hybridMultilevel"/>
    <w:tmpl w:val="B0E4B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1D7E24"/>
    <w:multiLevelType w:val="hybridMultilevel"/>
    <w:tmpl w:val="0BD2D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C446B8"/>
    <w:multiLevelType w:val="hybridMultilevel"/>
    <w:tmpl w:val="9B14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E447DE"/>
    <w:multiLevelType w:val="hybridMultilevel"/>
    <w:tmpl w:val="5F829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4"/>
  </w:num>
  <w:num w:numId="3">
    <w:abstractNumId w:val="20"/>
  </w:num>
  <w:num w:numId="4">
    <w:abstractNumId w:val="3"/>
  </w:num>
  <w:num w:numId="5">
    <w:abstractNumId w:val="16"/>
  </w:num>
  <w:num w:numId="6">
    <w:abstractNumId w:val="23"/>
  </w:num>
  <w:num w:numId="7">
    <w:abstractNumId w:val="21"/>
  </w:num>
  <w:num w:numId="8">
    <w:abstractNumId w:val="12"/>
  </w:num>
  <w:num w:numId="9">
    <w:abstractNumId w:val="10"/>
  </w:num>
  <w:num w:numId="10">
    <w:abstractNumId w:val="4"/>
  </w:num>
  <w:num w:numId="11">
    <w:abstractNumId w:val="11"/>
  </w:num>
  <w:num w:numId="12">
    <w:abstractNumId w:val="22"/>
  </w:num>
  <w:num w:numId="13">
    <w:abstractNumId w:val="9"/>
  </w:num>
  <w:num w:numId="14">
    <w:abstractNumId w:val="6"/>
  </w:num>
  <w:num w:numId="15">
    <w:abstractNumId w:val="8"/>
  </w:num>
  <w:num w:numId="16">
    <w:abstractNumId w:val="25"/>
  </w:num>
  <w:num w:numId="17">
    <w:abstractNumId w:val="5"/>
  </w:num>
  <w:num w:numId="18">
    <w:abstractNumId w:val="15"/>
  </w:num>
  <w:num w:numId="19">
    <w:abstractNumId w:val="13"/>
  </w:num>
  <w:num w:numId="20">
    <w:abstractNumId w:val="0"/>
  </w:num>
  <w:num w:numId="21">
    <w:abstractNumId w:val="26"/>
  </w:num>
  <w:num w:numId="22">
    <w:abstractNumId w:val="17"/>
  </w:num>
  <w:num w:numId="23">
    <w:abstractNumId w:val="2"/>
  </w:num>
  <w:num w:numId="24">
    <w:abstractNumId w:val="14"/>
  </w:num>
  <w:num w:numId="25">
    <w:abstractNumId w:val="7"/>
  </w:num>
  <w:num w:numId="26">
    <w:abstractNumId w:val="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51"/>
    <w:rsid w:val="00000BDB"/>
    <w:rsid w:val="0001056B"/>
    <w:rsid w:val="00022174"/>
    <w:rsid w:val="000235DA"/>
    <w:rsid w:val="00040EA0"/>
    <w:rsid w:val="00072F0B"/>
    <w:rsid w:val="000929C5"/>
    <w:rsid w:val="000A3DD3"/>
    <w:rsid w:val="000D0D5B"/>
    <w:rsid w:val="000D6629"/>
    <w:rsid w:val="00105898"/>
    <w:rsid w:val="0011176A"/>
    <w:rsid w:val="00113867"/>
    <w:rsid w:val="001145A2"/>
    <w:rsid w:val="0011556D"/>
    <w:rsid w:val="001225AF"/>
    <w:rsid w:val="00127F45"/>
    <w:rsid w:val="00137100"/>
    <w:rsid w:val="001404D7"/>
    <w:rsid w:val="001441D6"/>
    <w:rsid w:val="00147DB8"/>
    <w:rsid w:val="001528D8"/>
    <w:rsid w:val="00152FBB"/>
    <w:rsid w:val="001534CF"/>
    <w:rsid w:val="00166624"/>
    <w:rsid w:val="001844AD"/>
    <w:rsid w:val="001A4F12"/>
    <w:rsid w:val="001B0B89"/>
    <w:rsid w:val="001B7777"/>
    <w:rsid w:val="001C2337"/>
    <w:rsid w:val="001E51CF"/>
    <w:rsid w:val="001E585E"/>
    <w:rsid w:val="001E7BC6"/>
    <w:rsid w:val="001F13D1"/>
    <w:rsid w:val="00203322"/>
    <w:rsid w:val="00210C05"/>
    <w:rsid w:val="00213B9D"/>
    <w:rsid w:val="00214025"/>
    <w:rsid w:val="00214806"/>
    <w:rsid w:val="00226B97"/>
    <w:rsid w:val="0025465B"/>
    <w:rsid w:val="00255410"/>
    <w:rsid w:val="00270B78"/>
    <w:rsid w:val="00280ED7"/>
    <w:rsid w:val="0029777A"/>
    <w:rsid w:val="002A0F21"/>
    <w:rsid w:val="002C5369"/>
    <w:rsid w:val="002D4F02"/>
    <w:rsid w:val="002E7388"/>
    <w:rsid w:val="002E7E07"/>
    <w:rsid w:val="002F07D5"/>
    <w:rsid w:val="002F2EA7"/>
    <w:rsid w:val="003117B8"/>
    <w:rsid w:val="0031329E"/>
    <w:rsid w:val="0032275E"/>
    <w:rsid w:val="00323B43"/>
    <w:rsid w:val="00324A8F"/>
    <w:rsid w:val="00332AAF"/>
    <w:rsid w:val="003356B3"/>
    <w:rsid w:val="003364AE"/>
    <w:rsid w:val="00357ECE"/>
    <w:rsid w:val="003613BC"/>
    <w:rsid w:val="00371CDF"/>
    <w:rsid w:val="003723F4"/>
    <w:rsid w:val="003927DA"/>
    <w:rsid w:val="003A0564"/>
    <w:rsid w:val="003D3582"/>
    <w:rsid w:val="00423444"/>
    <w:rsid w:val="004626D3"/>
    <w:rsid w:val="00463718"/>
    <w:rsid w:val="00493E8F"/>
    <w:rsid w:val="004D67DF"/>
    <w:rsid w:val="004E73D8"/>
    <w:rsid w:val="005017D5"/>
    <w:rsid w:val="00501ABD"/>
    <w:rsid w:val="0050751A"/>
    <w:rsid w:val="00524384"/>
    <w:rsid w:val="005340D8"/>
    <w:rsid w:val="005423E9"/>
    <w:rsid w:val="00567294"/>
    <w:rsid w:val="0057423A"/>
    <w:rsid w:val="00587F46"/>
    <w:rsid w:val="005A5D39"/>
    <w:rsid w:val="005A66B4"/>
    <w:rsid w:val="005B5458"/>
    <w:rsid w:val="005C36A5"/>
    <w:rsid w:val="005C54C9"/>
    <w:rsid w:val="005C7834"/>
    <w:rsid w:val="006000D5"/>
    <w:rsid w:val="006028FF"/>
    <w:rsid w:val="00606541"/>
    <w:rsid w:val="0061242C"/>
    <w:rsid w:val="00636241"/>
    <w:rsid w:val="0064574E"/>
    <w:rsid w:val="00663465"/>
    <w:rsid w:val="0067263D"/>
    <w:rsid w:val="00673395"/>
    <w:rsid w:val="00676C51"/>
    <w:rsid w:val="00696534"/>
    <w:rsid w:val="00696FA1"/>
    <w:rsid w:val="006C13F5"/>
    <w:rsid w:val="006D1D8F"/>
    <w:rsid w:val="006F1177"/>
    <w:rsid w:val="006F11B2"/>
    <w:rsid w:val="00700163"/>
    <w:rsid w:val="00702D3E"/>
    <w:rsid w:val="00703CFC"/>
    <w:rsid w:val="00705980"/>
    <w:rsid w:val="00773F03"/>
    <w:rsid w:val="007741F8"/>
    <w:rsid w:val="00790AA6"/>
    <w:rsid w:val="007A11AE"/>
    <w:rsid w:val="007A4838"/>
    <w:rsid w:val="007B2EFA"/>
    <w:rsid w:val="007B32F2"/>
    <w:rsid w:val="007D4171"/>
    <w:rsid w:val="007F230F"/>
    <w:rsid w:val="008157A9"/>
    <w:rsid w:val="00836465"/>
    <w:rsid w:val="00850F11"/>
    <w:rsid w:val="008558C5"/>
    <w:rsid w:val="00861620"/>
    <w:rsid w:val="00861CE2"/>
    <w:rsid w:val="00866208"/>
    <w:rsid w:val="00870C96"/>
    <w:rsid w:val="00872211"/>
    <w:rsid w:val="00872E1F"/>
    <w:rsid w:val="008814AB"/>
    <w:rsid w:val="00884E48"/>
    <w:rsid w:val="008A345B"/>
    <w:rsid w:val="008B082D"/>
    <w:rsid w:val="008B4988"/>
    <w:rsid w:val="008C5A74"/>
    <w:rsid w:val="008D2303"/>
    <w:rsid w:val="008D4631"/>
    <w:rsid w:val="008F6AB4"/>
    <w:rsid w:val="00902FFD"/>
    <w:rsid w:val="009108FD"/>
    <w:rsid w:val="009509A9"/>
    <w:rsid w:val="00966188"/>
    <w:rsid w:val="009901FF"/>
    <w:rsid w:val="009A228B"/>
    <w:rsid w:val="009C3704"/>
    <w:rsid w:val="009D4D5E"/>
    <w:rsid w:val="009D6FFE"/>
    <w:rsid w:val="009F1857"/>
    <w:rsid w:val="009F3814"/>
    <w:rsid w:val="00A101F4"/>
    <w:rsid w:val="00A15490"/>
    <w:rsid w:val="00A15791"/>
    <w:rsid w:val="00A21F4D"/>
    <w:rsid w:val="00A41FAA"/>
    <w:rsid w:val="00A445A6"/>
    <w:rsid w:val="00A5369C"/>
    <w:rsid w:val="00A606F7"/>
    <w:rsid w:val="00A71304"/>
    <w:rsid w:val="00A750ED"/>
    <w:rsid w:val="00A774FE"/>
    <w:rsid w:val="00A83274"/>
    <w:rsid w:val="00A858E9"/>
    <w:rsid w:val="00A86788"/>
    <w:rsid w:val="00AA5C41"/>
    <w:rsid w:val="00AA7B23"/>
    <w:rsid w:val="00AC0C7B"/>
    <w:rsid w:val="00B044A5"/>
    <w:rsid w:val="00B05E33"/>
    <w:rsid w:val="00B10021"/>
    <w:rsid w:val="00B10E8D"/>
    <w:rsid w:val="00B149DF"/>
    <w:rsid w:val="00B15310"/>
    <w:rsid w:val="00B217DE"/>
    <w:rsid w:val="00B35CD4"/>
    <w:rsid w:val="00B37775"/>
    <w:rsid w:val="00B428C5"/>
    <w:rsid w:val="00B50CC0"/>
    <w:rsid w:val="00B626B8"/>
    <w:rsid w:val="00B841D8"/>
    <w:rsid w:val="00B91BEF"/>
    <w:rsid w:val="00BB05D8"/>
    <w:rsid w:val="00BB2169"/>
    <w:rsid w:val="00BB5CAF"/>
    <w:rsid w:val="00BB6014"/>
    <w:rsid w:val="00BD3EF6"/>
    <w:rsid w:val="00BE08C3"/>
    <w:rsid w:val="00BF55EA"/>
    <w:rsid w:val="00C01341"/>
    <w:rsid w:val="00C046B5"/>
    <w:rsid w:val="00C24A12"/>
    <w:rsid w:val="00C27617"/>
    <w:rsid w:val="00C27A2A"/>
    <w:rsid w:val="00C42CB2"/>
    <w:rsid w:val="00C61D03"/>
    <w:rsid w:val="00C75010"/>
    <w:rsid w:val="00C85BAF"/>
    <w:rsid w:val="00C97BB5"/>
    <w:rsid w:val="00CA6D5D"/>
    <w:rsid w:val="00CB5C4C"/>
    <w:rsid w:val="00CE332B"/>
    <w:rsid w:val="00CF2A51"/>
    <w:rsid w:val="00D06194"/>
    <w:rsid w:val="00D104E5"/>
    <w:rsid w:val="00D14327"/>
    <w:rsid w:val="00D23117"/>
    <w:rsid w:val="00D2407F"/>
    <w:rsid w:val="00D330A0"/>
    <w:rsid w:val="00D57253"/>
    <w:rsid w:val="00D62BB1"/>
    <w:rsid w:val="00D8461E"/>
    <w:rsid w:val="00D85F31"/>
    <w:rsid w:val="00D94A87"/>
    <w:rsid w:val="00DA2AFE"/>
    <w:rsid w:val="00DB7C5B"/>
    <w:rsid w:val="00DC14FE"/>
    <w:rsid w:val="00DD02ED"/>
    <w:rsid w:val="00DD7940"/>
    <w:rsid w:val="00DF5C8B"/>
    <w:rsid w:val="00DF6EEB"/>
    <w:rsid w:val="00DF7D90"/>
    <w:rsid w:val="00E11125"/>
    <w:rsid w:val="00E14BA1"/>
    <w:rsid w:val="00E16F39"/>
    <w:rsid w:val="00E214DB"/>
    <w:rsid w:val="00E219FA"/>
    <w:rsid w:val="00E24AAF"/>
    <w:rsid w:val="00E33850"/>
    <w:rsid w:val="00E44131"/>
    <w:rsid w:val="00E468CD"/>
    <w:rsid w:val="00E5209E"/>
    <w:rsid w:val="00E5245B"/>
    <w:rsid w:val="00E52753"/>
    <w:rsid w:val="00E641FC"/>
    <w:rsid w:val="00E64F8C"/>
    <w:rsid w:val="00E67B72"/>
    <w:rsid w:val="00E84A92"/>
    <w:rsid w:val="00E85693"/>
    <w:rsid w:val="00E94FDE"/>
    <w:rsid w:val="00EA3640"/>
    <w:rsid w:val="00EA6351"/>
    <w:rsid w:val="00EC744D"/>
    <w:rsid w:val="00ED13D1"/>
    <w:rsid w:val="00ED68B6"/>
    <w:rsid w:val="00EE4527"/>
    <w:rsid w:val="00EE687A"/>
    <w:rsid w:val="00EF29C8"/>
    <w:rsid w:val="00EF3473"/>
    <w:rsid w:val="00EF4327"/>
    <w:rsid w:val="00F03828"/>
    <w:rsid w:val="00F038DD"/>
    <w:rsid w:val="00F056E4"/>
    <w:rsid w:val="00F21E29"/>
    <w:rsid w:val="00F31E77"/>
    <w:rsid w:val="00F53961"/>
    <w:rsid w:val="00F55EEA"/>
    <w:rsid w:val="00F6081B"/>
    <w:rsid w:val="00F72707"/>
    <w:rsid w:val="00F83247"/>
    <w:rsid w:val="00F84F09"/>
    <w:rsid w:val="00F867C4"/>
    <w:rsid w:val="00F910BE"/>
    <w:rsid w:val="00F9357A"/>
    <w:rsid w:val="00F93B17"/>
    <w:rsid w:val="00FA2683"/>
    <w:rsid w:val="00FA30AC"/>
    <w:rsid w:val="00FB79DC"/>
    <w:rsid w:val="00FC6D0F"/>
    <w:rsid w:val="00FD44A4"/>
    <w:rsid w:val="00FF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C7D9"/>
  <w15:chartTrackingRefBased/>
  <w15:docId w15:val="{162C1C61-3278-4477-B7EC-4070BB80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834"/>
  </w:style>
  <w:style w:type="paragraph" w:styleId="Heading1">
    <w:name w:val="heading 1"/>
    <w:basedOn w:val="Normal"/>
    <w:next w:val="Normal"/>
    <w:link w:val="Heading1Char"/>
    <w:uiPriority w:val="9"/>
    <w:qFormat/>
    <w:rsid w:val="00493E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1"/>
    <w:uiPriority w:val="99"/>
    <w:qFormat/>
    <w:rsid w:val="001844AD"/>
    <w:pPr>
      <w:keepNext/>
      <w:spacing w:after="0" w:line="240" w:lineRule="auto"/>
      <w:outlineLvl w:val="2"/>
    </w:pPr>
    <w:rPr>
      <w:rFonts w:ascii="Arial" w:eastAsia="Times New Roman" w:hAnsi="Arial"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76C51"/>
    <w:pPr>
      <w:spacing w:after="0" w:line="240" w:lineRule="auto"/>
    </w:pPr>
    <w:rPr>
      <w:rFonts w:ascii="Times New Roman" w:eastAsia="Times New Roman" w:hAnsi="Times New Roman" w:cs="Times New Roman"/>
      <w:snapToGrid w:val="0"/>
      <w:sz w:val="24"/>
      <w:szCs w:val="20"/>
    </w:rPr>
  </w:style>
  <w:style w:type="paragraph" w:styleId="ListParagraph">
    <w:name w:val="List Paragraph"/>
    <w:basedOn w:val="Normal"/>
    <w:uiPriority w:val="99"/>
    <w:qFormat/>
    <w:rsid w:val="00A750ED"/>
    <w:pPr>
      <w:ind w:left="720"/>
      <w:contextualSpacing/>
    </w:pPr>
  </w:style>
  <w:style w:type="character" w:customStyle="1" w:styleId="Heading3Char">
    <w:name w:val="Heading 3 Char"/>
    <w:basedOn w:val="DefaultParagraphFont"/>
    <w:uiPriority w:val="9"/>
    <w:semiHidden/>
    <w:rsid w:val="001844AD"/>
    <w:rPr>
      <w:rFonts w:asciiTheme="majorHAnsi" w:eastAsiaTheme="majorEastAsia" w:hAnsiTheme="majorHAnsi" w:cstheme="majorBidi"/>
      <w:color w:val="1F4D78" w:themeColor="accent1" w:themeShade="7F"/>
      <w:sz w:val="24"/>
      <w:szCs w:val="24"/>
    </w:rPr>
  </w:style>
  <w:style w:type="character" w:customStyle="1" w:styleId="Heading3Char1">
    <w:name w:val="Heading 3 Char1"/>
    <w:link w:val="Heading3"/>
    <w:uiPriority w:val="99"/>
    <w:locked/>
    <w:rsid w:val="001844AD"/>
    <w:rPr>
      <w:rFonts w:ascii="Arial" w:eastAsia="Times New Roman" w:hAnsi="Arial" w:cs="Times New Roman"/>
      <w:i/>
      <w:szCs w:val="20"/>
    </w:rPr>
  </w:style>
  <w:style w:type="paragraph" w:styleId="Header">
    <w:name w:val="header"/>
    <w:basedOn w:val="Normal"/>
    <w:link w:val="HeaderChar"/>
    <w:uiPriority w:val="99"/>
    <w:unhideWhenUsed/>
    <w:rsid w:val="009C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704"/>
  </w:style>
  <w:style w:type="paragraph" w:styleId="Footer">
    <w:name w:val="footer"/>
    <w:basedOn w:val="Normal"/>
    <w:link w:val="FooterChar"/>
    <w:uiPriority w:val="99"/>
    <w:unhideWhenUsed/>
    <w:rsid w:val="009C3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704"/>
  </w:style>
  <w:style w:type="paragraph" w:styleId="BalloonText">
    <w:name w:val="Balloon Text"/>
    <w:basedOn w:val="Normal"/>
    <w:link w:val="BalloonTextChar"/>
    <w:uiPriority w:val="99"/>
    <w:semiHidden/>
    <w:unhideWhenUsed/>
    <w:rsid w:val="00BB0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5D8"/>
    <w:rPr>
      <w:rFonts w:ascii="Segoe UI" w:hAnsi="Segoe UI" w:cs="Segoe UI"/>
      <w:sz w:val="18"/>
      <w:szCs w:val="18"/>
    </w:rPr>
  </w:style>
  <w:style w:type="character" w:customStyle="1" w:styleId="Heading1Char">
    <w:name w:val="Heading 1 Char"/>
    <w:basedOn w:val="DefaultParagraphFont"/>
    <w:link w:val="Heading1"/>
    <w:uiPriority w:val="9"/>
    <w:rsid w:val="00493E8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5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88CB2-558E-4260-AFA0-A2BFCB7E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4934</Words>
  <Characters>28125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32994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Littlepage</dc:creator>
  <cp:keywords/>
  <dc:description/>
  <cp:lastModifiedBy>Ben Littlepage</cp:lastModifiedBy>
  <cp:revision>3</cp:revision>
  <cp:lastPrinted>2022-12-13T02:32:00Z</cp:lastPrinted>
  <dcterms:created xsi:type="dcterms:W3CDTF">2023-03-03T02:33:00Z</dcterms:created>
  <dcterms:modified xsi:type="dcterms:W3CDTF">2023-03-08T21:28:00Z</dcterms:modified>
</cp:coreProperties>
</file>