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22D07942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182C2C">
        <w:rPr>
          <w:rFonts w:ascii="Andale Mono" w:hAnsi="Andale Mono" w:cs="Miriam Fixed"/>
          <w:bCs/>
          <w:color w:val="002060"/>
        </w:rPr>
        <w:t>1.23.22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527E43E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182C2C">
        <w:rPr>
          <w:rFonts w:ascii="Andale Mono" w:hAnsi="Andale Mono" w:cs="Miriam Fixed"/>
          <w:b/>
          <w:color w:val="4472C4" w:themeColor="accent1"/>
          <w:sz w:val="22"/>
          <w:szCs w:val="22"/>
        </w:rPr>
        <w:t>4:32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3F412399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9C2E02">
        <w:rPr>
          <w:rFonts w:ascii="Andale Mono" w:hAnsi="Andale Mono" w:cs="Miriam Fixed"/>
          <w:b/>
          <w:color w:val="4472C4" w:themeColor="accent1"/>
          <w:sz w:val="22"/>
          <w:szCs w:val="22"/>
        </w:rPr>
        <w:t>On Zoom</w:t>
      </w:r>
    </w:p>
    <w:p w14:paraId="71C7A28D" w14:textId="40FF86B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11ABF771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Approval of last meeting’s minutes: Motion to approve last week’s minutes</w:t>
      </w:r>
      <w:r w:rsidR="00182C2C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on Zoom.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0BFDC005" w14:textId="77777777" w:rsidR="00AC5F04" w:rsidRPr="00421FA5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510117FE" w:rsidR="00AC5F04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New Business:</w:t>
      </w:r>
    </w:p>
    <w:p w14:paraId="2333E006" w14:textId="21610316" w:rsidR="00182C2C" w:rsidRPr="00182C2C" w:rsidRDefault="00182C2C" w:rsidP="00182C2C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Moment of Silence for the Tornado Victims</w:t>
      </w:r>
    </w:p>
    <w:p w14:paraId="68706DD9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132C4C4" w14:textId="7C9B0FD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Guests:</w:t>
      </w:r>
      <w:r w:rsidR="00182C2C"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63BAD8D5" w14:textId="7DB20AA3" w:rsidR="00182C2C" w:rsidRDefault="00182C2C" w:rsidP="00182C2C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Kevin Saal (Murray State University Athletic Director)</w:t>
      </w:r>
    </w:p>
    <w:p w14:paraId="324F0574" w14:textId="05A12F79" w:rsidR="00182C2C" w:rsidRDefault="00182C2C" w:rsidP="00182C2C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Be Bold Wear Gold Initiative</w:t>
      </w:r>
    </w:p>
    <w:p w14:paraId="13A6DCBF" w14:textId="6C8748C0" w:rsidR="00182C2C" w:rsidRDefault="00182C2C" w:rsidP="00182C2C">
      <w:pPr>
        <w:pStyle w:val="ListParagraph"/>
        <w:numPr>
          <w:ilvl w:val="2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Attend as many MSU sporting events as possible, particularly basketball</w:t>
      </w:r>
    </w:p>
    <w:p w14:paraId="1CFED441" w14:textId="334FF177" w:rsidR="00182C2C" w:rsidRDefault="00182C2C" w:rsidP="00182C2C">
      <w:pPr>
        <w:pStyle w:val="ListParagraph"/>
        <w:numPr>
          <w:ilvl w:val="2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Show Racer ID to get in free</w:t>
      </w:r>
    </w:p>
    <w:p w14:paraId="1CEF393A" w14:textId="5005B1C0" w:rsidR="00182C2C" w:rsidRDefault="00182C2C" w:rsidP="00182C2C">
      <w:pPr>
        <w:pStyle w:val="ListParagraph"/>
        <w:numPr>
          <w:ilvl w:val="2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Update on Missouri Valley Conference</w:t>
      </w:r>
    </w:p>
    <w:p w14:paraId="6E25ABD2" w14:textId="6DD6167C" w:rsidR="00182C2C" w:rsidRDefault="00182C2C" w:rsidP="00182C2C">
      <w:pPr>
        <w:pStyle w:val="ListParagraph"/>
        <w:numPr>
          <w:ilvl w:val="3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13 of 15 sports are in the conference (Rifle and Football still in the OVC; Rifle will stay in OVC. Football is in communication with Missouri Valley Football Conference, which is different than the Missouri Valley Conference)</w:t>
      </w:r>
    </w:p>
    <w:p w14:paraId="49298B9B" w14:textId="2283975D" w:rsidR="00182C2C" w:rsidRDefault="00182C2C" w:rsidP="00182C2C">
      <w:pPr>
        <w:pStyle w:val="ListParagraph"/>
        <w:numPr>
          <w:ilvl w:val="2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We plan to have Greek Night February 24</w:t>
      </w:r>
      <w:r w:rsidRPr="00182C2C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at the basketball game against Belmont</w:t>
      </w:r>
    </w:p>
    <w:p w14:paraId="2D528B73" w14:textId="498419E2" w:rsidR="00182C2C" w:rsidRPr="00182C2C" w:rsidRDefault="00182C2C" w:rsidP="00182C2C">
      <w:pPr>
        <w:pStyle w:val="ListParagraph"/>
        <w:numPr>
          <w:ilvl w:val="3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will connect Kevin Saal with Greek Presidents</w:t>
      </w:r>
    </w:p>
    <w:p w14:paraId="3D9FC0E8" w14:textId="34B8633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C31424" w14:textId="31AB5DDF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proofErr w:type="spellStart"/>
      <w:r w:rsidRPr="00421FA5">
        <w:rPr>
          <w:rFonts w:ascii="Verdana" w:hAnsi="Verdana" w:cs="Miriam Fixed"/>
          <w:color w:val="002060"/>
          <w:sz w:val="22"/>
          <w:szCs w:val="22"/>
        </w:rPr>
        <w:t>Mr</w:t>
      </w:r>
      <w:proofErr w:type="spellEnd"/>
      <w:r w:rsidRPr="00421FA5">
        <w:rPr>
          <w:rFonts w:ascii="Verdana" w:hAnsi="Verdana" w:cs="Miriam Fixed"/>
          <w:color w:val="002060"/>
          <w:sz w:val="22"/>
          <w:szCs w:val="22"/>
        </w:rPr>
        <w:t>s. Jeanie Morgan (Advisor to SGA and Student Organizations):</w:t>
      </w:r>
    </w:p>
    <w:p w14:paraId="163CF700" w14:textId="2A866544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Happy to see everyone back!</w:t>
      </w:r>
    </w:p>
    <w:p w14:paraId="231A56A8" w14:textId="447B264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00E79A0E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500DAEFA" w14:textId="738D6594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There are multiple Senate vacancies.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3E0DA198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2BFD0BC7" w14:textId="349ACCB0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Would like to come present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Plans in the next couple weeks.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733007FD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14AF73EB" w14:textId="31444D29" w:rsid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Parking layout for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has been approved</w:t>
      </w:r>
    </w:p>
    <w:p w14:paraId="02675866" w14:textId="679252AF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Government Relations vacancy to close this Friday at 4:30</w:t>
      </w:r>
    </w:p>
    <w:p w14:paraId="3CBC870C" w14:textId="2795BD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A4062E1" w14:textId="77777777" w:rsidR="009C2E02" w:rsidRDefault="007F25F2" w:rsidP="009C2E0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28DC741D" w14:textId="77777777" w:rsid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9C2E02">
        <w:rPr>
          <w:rFonts w:ascii="Verdana" w:hAnsi="Verdana" w:cs="Miriam Fixed"/>
          <w:color w:val="002060"/>
          <w:sz w:val="22"/>
          <w:szCs w:val="22"/>
        </w:rPr>
        <w:t xml:space="preserve">First CAB meeting Monday </w:t>
      </w:r>
    </w:p>
    <w:p w14:paraId="6DB27B45" w14:textId="67F71ECB" w:rsid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9C2E02">
        <w:rPr>
          <w:rFonts w:ascii="Verdana" w:hAnsi="Verdana" w:cs="Miriam Fixed"/>
          <w:color w:val="002060"/>
          <w:sz w:val="22"/>
          <w:szCs w:val="22"/>
        </w:rPr>
        <w:t>First Cab event will be Feb 9</w:t>
      </w:r>
      <w:r>
        <w:rPr>
          <w:rFonts w:ascii="Verdana" w:hAnsi="Verdana" w:cs="Miriam Fixed"/>
          <w:color w:val="002060"/>
          <w:sz w:val="22"/>
          <w:szCs w:val="22"/>
        </w:rPr>
        <w:t>. S</w:t>
      </w:r>
      <w:r w:rsidRPr="009C2E02">
        <w:rPr>
          <w:rFonts w:ascii="Verdana" w:hAnsi="Verdana" w:cs="Miriam Fixed"/>
          <w:color w:val="002060"/>
          <w:sz w:val="22"/>
          <w:szCs w:val="22"/>
        </w:rPr>
        <w:t>tuff</w:t>
      </w:r>
      <w:r>
        <w:rPr>
          <w:rFonts w:ascii="Verdana" w:hAnsi="Verdana" w:cs="Miriam Fixed"/>
          <w:color w:val="002060"/>
          <w:sz w:val="22"/>
          <w:szCs w:val="22"/>
        </w:rPr>
        <w:t>-</w:t>
      </w:r>
      <w:r w:rsidRPr="009C2E02">
        <w:rPr>
          <w:rFonts w:ascii="Verdana" w:hAnsi="Verdana" w:cs="Miriam Fixed"/>
          <w:color w:val="002060"/>
          <w:sz w:val="22"/>
          <w:szCs w:val="22"/>
        </w:rPr>
        <w:t>a</w:t>
      </w:r>
      <w:r>
        <w:rPr>
          <w:rFonts w:ascii="Verdana" w:hAnsi="Verdana" w:cs="Miriam Fixed"/>
          <w:color w:val="002060"/>
          <w:sz w:val="22"/>
          <w:szCs w:val="22"/>
        </w:rPr>
        <w:t>-</w:t>
      </w:r>
      <w:r w:rsidRPr="009C2E02">
        <w:rPr>
          <w:rFonts w:ascii="Verdana" w:hAnsi="Verdana" w:cs="Miriam Fixed"/>
          <w:color w:val="002060"/>
          <w:sz w:val="22"/>
          <w:szCs w:val="22"/>
        </w:rPr>
        <w:t xml:space="preserve">pet </w:t>
      </w:r>
      <w:r>
        <w:rPr>
          <w:rFonts w:ascii="Verdana" w:hAnsi="Verdana" w:cs="Miriam Fixed"/>
          <w:color w:val="002060"/>
          <w:sz w:val="22"/>
          <w:szCs w:val="22"/>
        </w:rPr>
        <w:t>from 1</w:t>
      </w:r>
      <w:r w:rsidRPr="009C2E02">
        <w:rPr>
          <w:rFonts w:ascii="Verdana" w:hAnsi="Verdana" w:cs="Miriam Fixed"/>
          <w:color w:val="002060"/>
          <w:sz w:val="22"/>
          <w:szCs w:val="22"/>
        </w:rPr>
        <w:t>1-3</w:t>
      </w:r>
      <w:r>
        <w:rPr>
          <w:rFonts w:ascii="Verdana" w:hAnsi="Verdana" w:cs="Miriam Fixed"/>
          <w:color w:val="002060"/>
          <w:sz w:val="22"/>
          <w:szCs w:val="22"/>
        </w:rPr>
        <w:t>pm.</w:t>
      </w:r>
    </w:p>
    <w:p w14:paraId="3DE07589" w14:textId="160F8D75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9C2E02">
        <w:rPr>
          <w:rFonts w:ascii="Verdana" w:hAnsi="Verdana" w:cs="Miriam Fixed"/>
          <w:color w:val="002060"/>
          <w:sz w:val="22"/>
          <w:szCs w:val="22"/>
        </w:rPr>
        <w:t>Still vacancies on CAB!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41A3BC4F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417C012F" w14:textId="5992556E" w:rsidR="00182C2C" w:rsidRPr="00182C2C" w:rsidRDefault="00182C2C" w:rsidP="00182C2C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1B6F9619" w:rsidR="007F25F2" w:rsidRDefault="00182C2C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Jaylon Taggart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22DE0085" w14:textId="55EBEAC2" w:rsidR="00182C2C" w:rsidRPr="00182C2C" w:rsidRDefault="00182C2C" w:rsidP="007F25F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report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0F80AB30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FB2028" w14:textId="73653FA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</w:p>
    <w:p w14:paraId="0E46E2AF" w14:textId="44B3BAAF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Expect information regarding committee assignments to come out sometime next week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4E164E2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48C193AC" w14:textId="066F3587" w:rsidR="009C2E02" w:rsidRPr="009C2E02" w:rsidRDefault="009C2E02" w:rsidP="009C2E0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Will start posting SGA Elections information this next week. 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5699E94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6997D3C3" w14:textId="1F59B310" w:rsidR="00182C2C" w:rsidRDefault="00182C2C" w:rsidP="00182C2C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182C2C">
        <w:rPr>
          <w:rFonts w:ascii="Verdana" w:hAnsi="Verdana" w:cs="Miriam Fixed"/>
          <w:color w:val="002060"/>
          <w:sz w:val="22"/>
          <w:szCs w:val="22"/>
        </w:rPr>
        <w:t>SGA Election Applications will de due February 28</w:t>
      </w:r>
      <w:r w:rsidRPr="00182C2C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 w:rsidRPr="00182C2C">
        <w:rPr>
          <w:rFonts w:ascii="Verdana" w:hAnsi="Verdana" w:cs="Miriam Fixed"/>
          <w:color w:val="002060"/>
          <w:sz w:val="22"/>
          <w:szCs w:val="22"/>
        </w:rPr>
        <w:t>, 2022</w:t>
      </w:r>
    </w:p>
    <w:p w14:paraId="4F372323" w14:textId="452828A7" w:rsidR="00182C2C" w:rsidRDefault="00182C2C" w:rsidP="00182C2C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Mandatory candidate meeting on February 28</w:t>
      </w:r>
      <w:r w:rsidRPr="00182C2C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at 4:00. You must attend to run for a position. </w:t>
      </w:r>
    </w:p>
    <w:p w14:paraId="0ABA380F" w14:textId="10CCB136" w:rsidR="00182C2C" w:rsidRPr="00182C2C" w:rsidRDefault="00182C2C" w:rsidP="007F25F2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You can send a representative in your place, but they must be there at 4:00. </w:t>
      </w:r>
    </w:p>
    <w:p w14:paraId="68D8E339" w14:textId="77777777" w:rsidR="00182C2C" w:rsidRPr="00421FA5" w:rsidRDefault="00182C2C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6391DF5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6E32F4EF" w14:textId="7521BE57" w:rsidR="00182C2C" w:rsidRPr="00182C2C" w:rsidRDefault="00182C2C" w:rsidP="00182C2C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First Freshman Council meeting in February. Plans to give students 2 weeks to get in a routine. 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323DB3D1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AC05F80" w14:textId="63B7AC28" w:rsidR="007F25F2" w:rsidRPr="00421FA5" w:rsidRDefault="007F25F2" w:rsidP="007F25F2">
      <w:pPr>
        <w:rPr>
          <w:rFonts w:ascii="Verdana" w:hAnsi="Verdana" w:cs="Miriam Fixed"/>
          <w:color w:val="1C68E8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425DB3A8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Motion to adjourn meeting</w:t>
      </w:r>
      <w:r w:rsidR="009C2E02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. 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Passed. Adjourn at </w:t>
      </w:r>
      <w:r w:rsidR="009C2E02">
        <w:rPr>
          <w:rFonts w:ascii="Andale Mono" w:hAnsi="Andale Mono" w:cs="Miriam Fixed"/>
          <w:b/>
          <w:color w:val="4472C4" w:themeColor="accent1"/>
          <w:sz w:val="22"/>
          <w:szCs w:val="22"/>
        </w:rPr>
        <w:t>5:12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3E225" w14:textId="77777777" w:rsidR="00320E1A" w:rsidRDefault="00320E1A" w:rsidP="007F25F2">
      <w:r>
        <w:separator/>
      </w:r>
    </w:p>
  </w:endnote>
  <w:endnote w:type="continuationSeparator" w:id="0">
    <w:p w14:paraId="6EAF921D" w14:textId="77777777" w:rsidR="00320E1A" w:rsidRDefault="00320E1A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40C2" w14:textId="77777777" w:rsidR="00320E1A" w:rsidRDefault="00320E1A" w:rsidP="007F25F2">
      <w:r>
        <w:separator/>
      </w:r>
    </w:p>
  </w:footnote>
  <w:footnote w:type="continuationSeparator" w:id="0">
    <w:p w14:paraId="3F4C97D7" w14:textId="77777777" w:rsidR="00320E1A" w:rsidRDefault="00320E1A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801BF"/>
    <w:multiLevelType w:val="hybridMultilevel"/>
    <w:tmpl w:val="E8687028"/>
    <w:lvl w:ilvl="0" w:tplc="7C846592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123BE1"/>
    <w:rsid w:val="00182C2C"/>
    <w:rsid w:val="00320E1A"/>
    <w:rsid w:val="00363A61"/>
    <w:rsid w:val="003D25D2"/>
    <w:rsid w:val="00421FA5"/>
    <w:rsid w:val="00473670"/>
    <w:rsid w:val="006A4E72"/>
    <w:rsid w:val="007F25F2"/>
    <w:rsid w:val="0080347E"/>
    <w:rsid w:val="008A3F62"/>
    <w:rsid w:val="009A0454"/>
    <w:rsid w:val="009C2E02"/>
    <w:rsid w:val="00A36D50"/>
    <w:rsid w:val="00AC5F04"/>
    <w:rsid w:val="00D642FC"/>
    <w:rsid w:val="00D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18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2</cp:revision>
  <dcterms:created xsi:type="dcterms:W3CDTF">2022-01-23T21:40:00Z</dcterms:created>
  <dcterms:modified xsi:type="dcterms:W3CDTF">2022-01-23T21:40:00Z</dcterms:modified>
</cp:coreProperties>
</file>