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7F69D" w14:textId="77777777" w:rsidR="007F25F2" w:rsidRPr="00421FA5" w:rsidRDefault="007F25F2" w:rsidP="007F25F2">
      <w:pPr>
        <w:rPr>
          <w:rFonts w:ascii="Algerian" w:hAnsi="Algerian"/>
        </w:rPr>
      </w:pPr>
    </w:p>
    <w:p w14:paraId="070900D6" w14:textId="1C39F89E" w:rsidR="007F25F2" w:rsidRDefault="007F25F2" w:rsidP="007F25F2">
      <w:pPr>
        <w:jc w:val="center"/>
        <w:rPr>
          <w:rFonts w:ascii="Algerian" w:hAnsi="Algerian" w:cs="Miriam Fixed"/>
          <w:b/>
          <w:color w:val="002060"/>
          <w:sz w:val="40"/>
          <w:szCs w:val="40"/>
        </w:rPr>
      </w:pPr>
      <w:r w:rsidRPr="00421FA5">
        <w:rPr>
          <w:rFonts w:ascii="Algerian" w:hAnsi="Algerian"/>
        </w:rPr>
        <w:tab/>
      </w:r>
      <w:r w:rsidRPr="00421FA5">
        <w:rPr>
          <w:rFonts w:ascii="Algerian" w:hAnsi="Algerian" w:cs="Miriam Fixed"/>
          <w:b/>
          <w:color w:val="002060"/>
          <w:sz w:val="40"/>
          <w:szCs w:val="40"/>
        </w:rPr>
        <w:t>Student Government Association</w:t>
      </w:r>
    </w:p>
    <w:p w14:paraId="770396EB" w14:textId="77777777" w:rsidR="00421FA5" w:rsidRPr="00421FA5" w:rsidRDefault="00421FA5" w:rsidP="00421FA5">
      <w:pPr>
        <w:rPr>
          <w:rFonts w:ascii="Algerian" w:hAnsi="Algerian" w:cs="Miriam Fixed"/>
          <w:b/>
          <w:color w:val="002060"/>
          <w:sz w:val="21"/>
          <w:szCs w:val="21"/>
        </w:rPr>
      </w:pPr>
    </w:p>
    <w:p w14:paraId="7F71B9D3" w14:textId="77777777" w:rsidR="007F25F2" w:rsidRPr="00421FA5" w:rsidRDefault="007F25F2" w:rsidP="007F25F2">
      <w:pPr>
        <w:jc w:val="center"/>
        <w:rPr>
          <w:rFonts w:ascii="Andale Mono" w:hAnsi="Andale Mono" w:cs="Miriam Fixed"/>
          <w:b/>
          <w:color w:val="002060"/>
        </w:rPr>
      </w:pPr>
      <w:r w:rsidRPr="00421FA5">
        <w:rPr>
          <w:rFonts w:ascii="Andale Mono" w:hAnsi="Andale Mono" w:cs="Miriam Fixed"/>
          <w:b/>
          <w:color w:val="002060"/>
        </w:rPr>
        <w:t>Murray State University</w:t>
      </w:r>
    </w:p>
    <w:p w14:paraId="48F2DAAC" w14:textId="35649349" w:rsidR="007F25F2" w:rsidRPr="00421FA5" w:rsidRDefault="007F25F2" w:rsidP="007F25F2">
      <w:pPr>
        <w:jc w:val="center"/>
        <w:rPr>
          <w:rFonts w:ascii="Andale Mono" w:hAnsi="Andale Mono" w:cs="Miriam Fixed"/>
          <w:b/>
          <w:color w:val="002060"/>
        </w:rPr>
      </w:pPr>
      <w:r w:rsidRPr="00421FA5">
        <w:rPr>
          <w:rFonts w:ascii="Andale Mono" w:hAnsi="Andale Mono" w:cs="Miriam Fixed"/>
          <w:bCs/>
          <w:i/>
          <w:color w:val="002060"/>
        </w:rPr>
        <w:t>Minutes</w:t>
      </w:r>
      <w:r w:rsidR="00421FA5" w:rsidRPr="00421FA5">
        <w:rPr>
          <w:rFonts w:ascii="Andale Mono" w:hAnsi="Andale Mono" w:cs="Miriam Fixed"/>
          <w:b/>
          <w:i/>
          <w:color w:val="002060"/>
        </w:rPr>
        <w:t xml:space="preserve"> </w:t>
      </w:r>
      <w:r w:rsidRPr="00421FA5">
        <w:rPr>
          <w:rFonts w:ascii="Andale Mono" w:hAnsi="Andale Mono" w:cs="Miriam Fixed"/>
          <w:b/>
          <w:color w:val="002060"/>
        </w:rPr>
        <w:t>|</w:t>
      </w:r>
      <w:r w:rsidR="00421FA5" w:rsidRPr="00421FA5">
        <w:rPr>
          <w:rFonts w:ascii="Andale Mono" w:hAnsi="Andale Mono" w:cs="Miriam Fixed"/>
          <w:b/>
          <w:color w:val="002060"/>
        </w:rPr>
        <w:t xml:space="preserve"> </w:t>
      </w:r>
      <w:r w:rsidR="00BE777E">
        <w:rPr>
          <w:rFonts w:ascii="Andale Mono" w:hAnsi="Andale Mono" w:cs="Miriam Fixed"/>
          <w:bCs/>
          <w:color w:val="002060"/>
        </w:rPr>
        <w:t>4.</w:t>
      </w:r>
      <w:r w:rsidR="004809ED">
        <w:rPr>
          <w:rFonts w:ascii="Andale Mono" w:hAnsi="Andale Mono" w:cs="Miriam Fixed"/>
          <w:bCs/>
          <w:color w:val="002060"/>
        </w:rPr>
        <w:t>27</w:t>
      </w:r>
      <w:r w:rsidR="00BE777E">
        <w:rPr>
          <w:rFonts w:ascii="Andale Mono" w:hAnsi="Andale Mono" w:cs="Miriam Fixed"/>
          <w:bCs/>
          <w:color w:val="002060"/>
        </w:rPr>
        <w:t>.22</w:t>
      </w:r>
    </w:p>
    <w:p w14:paraId="6BE5E664" w14:textId="6DC46BE2" w:rsidR="007F25F2" w:rsidRPr="00421FA5" w:rsidRDefault="007F25F2" w:rsidP="007F25F2">
      <w:pPr>
        <w:jc w:val="center"/>
        <w:rPr>
          <w:rFonts w:ascii="Andale Mono" w:hAnsi="Andale Mono" w:cs="Miriam Fixed"/>
          <w:bCs/>
          <w:color w:val="002060"/>
        </w:rPr>
      </w:pPr>
    </w:p>
    <w:p w14:paraId="236BAA20" w14:textId="2EF311AC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Come to order at </w:t>
      </w:r>
      <w:r w:rsidR="0093319B">
        <w:rPr>
          <w:rFonts w:ascii="Andale Mono" w:hAnsi="Andale Mono" w:cs="Miriam Fixed"/>
          <w:b/>
          <w:color w:val="4472C4" w:themeColor="accent1"/>
          <w:sz w:val="22"/>
          <w:szCs w:val="22"/>
        </w:rPr>
        <w:t>4:30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PM</w:t>
      </w:r>
    </w:p>
    <w:p w14:paraId="345BC73A" w14:textId="7ADD5A8E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Attendance: </w:t>
      </w:r>
      <w:r w:rsidR="00915E19">
        <w:rPr>
          <w:rFonts w:ascii="Andale Mono" w:hAnsi="Andale Mono" w:cs="Miriam Fixed"/>
          <w:b/>
          <w:color w:val="4472C4" w:themeColor="accent1"/>
          <w:sz w:val="22"/>
          <w:szCs w:val="22"/>
        </w:rPr>
        <w:t>36</w:t>
      </w:r>
    </w:p>
    <w:p w14:paraId="71C7A28D" w14:textId="7813E3AE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Voting Members in Attendance: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</w:t>
      </w:r>
      <w:r w:rsidR="00915E19">
        <w:rPr>
          <w:rFonts w:ascii="Andale Mono" w:hAnsi="Andale Mono" w:cs="Miriam Fixed"/>
          <w:b/>
          <w:color w:val="4472C4" w:themeColor="accent1"/>
          <w:sz w:val="22"/>
          <w:szCs w:val="22"/>
        </w:rPr>
        <w:t>26</w:t>
      </w:r>
      <w:r w:rsidR="00337D62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members of senate</w:t>
      </w:r>
    </w:p>
    <w:p w14:paraId="7076F4DE" w14:textId="72484C52" w:rsidR="007F25F2" w:rsidRPr="00421FA5" w:rsidRDefault="007F25F2" w:rsidP="007F25F2">
      <w:pPr>
        <w:rPr>
          <w:rFonts w:ascii="Andale Mono" w:hAnsi="Andale Mono" w:cs="Miriam Fixed"/>
          <w:b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>Quorum:</w:t>
      </w:r>
      <w:r w:rsidR="00473670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(amount needed for votes) 2</w:t>
      </w:r>
      <w:r w:rsidR="006A4E72"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5 </w:t>
      </w:r>
    </w:p>
    <w:p w14:paraId="19DDA553" w14:textId="671C2BC7" w:rsidR="007F25F2" w:rsidRPr="00421FA5" w:rsidRDefault="007F25F2" w:rsidP="007F25F2">
      <w:pPr>
        <w:rPr>
          <w:rFonts w:ascii="Andale Mono" w:hAnsi="Andale Mono" w:cs="Miriam Fixed"/>
          <w:b/>
          <w:color w:val="002060"/>
          <w:sz w:val="22"/>
          <w:szCs w:val="22"/>
        </w:rPr>
      </w:pPr>
    </w:p>
    <w:p w14:paraId="0BFDC005" w14:textId="77777777" w:rsidR="00AC5F04" w:rsidRPr="00421FA5" w:rsidRDefault="00AC5F04" w:rsidP="00AC5F04">
      <w:pPr>
        <w:rPr>
          <w:rFonts w:ascii="Verdana" w:hAnsi="Verdana" w:cs="Miriam Fixed"/>
          <w:color w:val="002060"/>
          <w:sz w:val="22"/>
          <w:szCs w:val="22"/>
        </w:rPr>
      </w:pPr>
    </w:p>
    <w:p w14:paraId="453150A2" w14:textId="2E1A0E6A" w:rsidR="00AC5F04" w:rsidRDefault="00AC5F04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New Business:</w:t>
      </w:r>
    </w:p>
    <w:p w14:paraId="2D05CD59" w14:textId="2DBCBDF8" w:rsidR="007F25F2" w:rsidRDefault="004809ED" w:rsidP="004809ED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Jordan Smith:</w:t>
      </w:r>
    </w:p>
    <w:p w14:paraId="33619DD6" w14:textId="02413C44" w:rsidR="00915E19" w:rsidRDefault="00915E19" w:rsidP="004809ED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House Bill 251 passed at the State level</w:t>
      </w:r>
    </w:p>
    <w:p w14:paraId="1BB1A923" w14:textId="5CE9E1F6" w:rsidR="00915E19" w:rsidRDefault="00915E19" w:rsidP="00915E19">
      <w:pPr>
        <w:pStyle w:val="ListParagraph"/>
        <w:numPr>
          <w:ilvl w:val="2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This bill was one that Murray State was particularly against</w:t>
      </w:r>
    </w:p>
    <w:p w14:paraId="3CD096AE" w14:textId="138E8A50" w:rsidR="004809ED" w:rsidRDefault="00915E19" w:rsidP="00915E19">
      <w:pPr>
        <w:pStyle w:val="ListParagraph"/>
        <w:numPr>
          <w:ilvl w:val="2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Provides students with due process protections (similar to criminal and vial court. Student has a right to active representation (attorney) in any case. Particularly expulsion and suspension (greater than 3 days)</w:t>
      </w:r>
    </w:p>
    <w:p w14:paraId="5E5CE0C6" w14:textId="6C73306E" w:rsidR="00915E19" w:rsidRDefault="00915E19" w:rsidP="00915E19">
      <w:pPr>
        <w:pStyle w:val="ListParagraph"/>
        <w:numPr>
          <w:ilvl w:val="2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The possible concerns with this bill: it’s inequitable in how it treats cases. If a student can afford an upper-level attorney, it could create an upper hand for that student compared to the one that cannot afford it. It also takes away our ability as a university to deal with things internally. </w:t>
      </w:r>
    </w:p>
    <w:p w14:paraId="789A24D9" w14:textId="4EE6D05E" w:rsidR="00915E19" w:rsidRDefault="00915E19" w:rsidP="00915E19">
      <w:pPr>
        <w:pStyle w:val="ListParagraph"/>
        <w:numPr>
          <w:ilvl w:val="2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Example: if you are expelled, there is now an ability for it to be appealed and brought to court with an attorney. Murray State is required to pay court charges. </w:t>
      </w:r>
    </w:p>
    <w:p w14:paraId="07D48BC1" w14:textId="167129FD" w:rsidR="00CF44A6" w:rsidRPr="00915E19" w:rsidRDefault="00CF44A6" w:rsidP="00CF44A6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Congratulations to Jordan for receiving the Jim Bauer Outstanding Staff Award</w:t>
      </w:r>
    </w:p>
    <w:p w14:paraId="528A3B7E" w14:textId="77777777" w:rsidR="004809ED" w:rsidRPr="00421FA5" w:rsidRDefault="004809ED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628BEA4" w14:textId="179946DD" w:rsidR="008E4D95" w:rsidRDefault="008E4D95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Dr. Bob Jackson (President):</w:t>
      </w:r>
    </w:p>
    <w:p w14:paraId="6E403BA3" w14:textId="675C7C22" w:rsidR="008E4D95" w:rsidRDefault="008E4D95" w:rsidP="008E4D95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Doubled the number of scholarships in diversity </w:t>
      </w:r>
    </w:p>
    <w:p w14:paraId="2CE0BFC3" w14:textId="456F85E9" w:rsidR="008E4D95" w:rsidRDefault="008E4D95" w:rsidP="008E4D95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Signed the paperwork for an additional mental health counselor at the university </w:t>
      </w:r>
    </w:p>
    <w:p w14:paraId="6271225F" w14:textId="29180E56" w:rsidR="008E4D95" w:rsidRDefault="008E4D95" w:rsidP="008E4D95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Enhanced need-based scholarships put in place as well</w:t>
      </w:r>
    </w:p>
    <w:p w14:paraId="1AEAB5B6" w14:textId="0A483A5E" w:rsidR="008E4D95" w:rsidRDefault="008E4D95" w:rsidP="008E4D95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Proud of the way staff, faculty and students handled COVID and the last couple of years. </w:t>
      </w:r>
    </w:p>
    <w:p w14:paraId="0FF3DF60" w14:textId="18F7C184" w:rsidR="008E4D95" w:rsidRPr="008E4D95" w:rsidRDefault="008E4D95" w:rsidP="008E4D95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Take care of yourself in the next couple of weeks!</w:t>
      </w:r>
    </w:p>
    <w:p w14:paraId="1C9CA17A" w14:textId="77777777" w:rsidR="008E4D95" w:rsidRDefault="008E4D95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68F48D4E" w14:textId="73C798F3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 xml:space="preserve">Dr. Don Robertson (Vice President of Student Affairs): </w:t>
      </w:r>
    </w:p>
    <w:p w14:paraId="4B43A4BA" w14:textId="160D3A79" w:rsidR="008E4D95" w:rsidRDefault="008E4D95" w:rsidP="008E4D95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Been a pleasure working with this senate. This term, we have made such an impact on this university and have made a lot of change. </w:t>
      </w:r>
    </w:p>
    <w:p w14:paraId="1488E723" w14:textId="426DFDC4" w:rsidR="008E4D95" w:rsidRPr="008E4D95" w:rsidRDefault="008E4D95" w:rsidP="008E4D95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Tomorrow is All Campus Sing!!! Good weather is predicted, and the show goes on! Steps of Lovett. </w:t>
      </w:r>
    </w:p>
    <w:p w14:paraId="231A56A8" w14:textId="447B264D" w:rsidR="007F25F2" w:rsidRPr="00DD2B68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3B09D784" w14:textId="584CCE15" w:rsidR="003A5CB3" w:rsidRDefault="003A5CB3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Jeanie Morgan (Advisor to SGA and Student Organizations)</w:t>
      </w:r>
    </w:p>
    <w:p w14:paraId="6B700AFF" w14:textId="1200CF4C" w:rsidR="003A5CB3" w:rsidRDefault="003A5CB3" w:rsidP="003A5CB3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lastRenderedPageBreak/>
        <w:t>Come back for Homecoming and be in the SGA picture!</w:t>
      </w:r>
    </w:p>
    <w:p w14:paraId="23D4C4D3" w14:textId="77777777" w:rsidR="003A5CB3" w:rsidRPr="003A5CB3" w:rsidRDefault="003A5CB3" w:rsidP="003A5CB3">
      <w:pPr>
        <w:rPr>
          <w:rFonts w:ascii="Verdana" w:hAnsi="Verdana" w:cs="Miriam Fixed"/>
          <w:color w:val="002060"/>
          <w:sz w:val="22"/>
          <w:szCs w:val="22"/>
        </w:rPr>
      </w:pPr>
    </w:p>
    <w:p w14:paraId="1FBD5330" w14:textId="4F70F23C" w:rsidR="007F25F2" w:rsidRPr="00DD2B68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DD2B68">
        <w:rPr>
          <w:rFonts w:ascii="Verdana" w:hAnsi="Verdana" w:cs="Miriam Fixed"/>
          <w:color w:val="002060"/>
          <w:sz w:val="22"/>
          <w:szCs w:val="22"/>
        </w:rPr>
        <w:t>Kade Gambill</w:t>
      </w:r>
      <w:r w:rsidR="007F25F2" w:rsidRPr="00DD2B68">
        <w:rPr>
          <w:rFonts w:ascii="Verdana" w:hAnsi="Verdana" w:cs="Miriam Fixed"/>
          <w:color w:val="002060"/>
          <w:sz w:val="22"/>
          <w:szCs w:val="22"/>
        </w:rPr>
        <w:t xml:space="preserve"> (CSI Office Coordinator):</w:t>
      </w:r>
    </w:p>
    <w:p w14:paraId="2C846CD4" w14:textId="3794BEB6" w:rsidR="00BE777E" w:rsidRDefault="003A5CB3" w:rsidP="003A5CB3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If you are a newly elected senator, please come to the office and get a shirt!</w:t>
      </w:r>
    </w:p>
    <w:p w14:paraId="60651F83" w14:textId="592CA0A4" w:rsidR="003A5CB3" w:rsidRDefault="003A5CB3" w:rsidP="003A5CB3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If you are graduating, please come to the office to get a cord. </w:t>
      </w:r>
    </w:p>
    <w:p w14:paraId="201BA938" w14:textId="68F64B7A" w:rsidR="003A5CB3" w:rsidRDefault="003A5CB3" w:rsidP="003A5CB3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Outstanding Senate Chair: Luke Wyatt</w:t>
      </w:r>
    </w:p>
    <w:p w14:paraId="3FB9D8B9" w14:textId="4BBA7BD5" w:rsidR="003A5CB3" w:rsidRDefault="003A5CB3" w:rsidP="003A5CB3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Outstanding Academic College Senator: Cole Wyatt</w:t>
      </w:r>
    </w:p>
    <w:p w14:paraId="4C2D8587" w14:textId="35A2DEBD" w:rsidR="003A5CB3" w:rsidRDefault="003A5CB3" w:rsidP="003A5CB3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Outstanding Residential College Senator: Meghan Walker</w:t>
      </w:r>
    </w:p>
    <w:p w14:paraId="4447CF47" w14:textId="0006ADF4" w:rsidR="003A5CB3" w:rsidRPr="003A5CB3" w:rsidRDefault="003A5CB3" w:rsidP="003A5CB3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Outstanding Senator at Large: Isaiah Pruitt</w:t>
      </w:r>
    </w:p>
    <w:p w14:paraId="0E4DFEAD" w14:textId="77777777" w:rsidR="003A5CB3" w:rsidRPr="00DD2B68" w:rsidRDefault="003A5CB3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6D45D171" w14:textId="067AF53C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DD2B68">
        <w:rPr>
          <w:rFonts w:ascii="Verdana" w:hAnsi="Verdana" w:cs="Miriam Fixed"/>
          <w:color w:val="002060"/>
          <w:sz w:val="22"/>
          <w:szCs w:val="22"/>
        </w:rPr>
        <w:t>Dining Services</w:t>
      </w:r>
      <w:r w:rsidR="007F25F2" w:rsidRPr="00DD2B68">
        <w:rPr>
          <w:rFonts w:ascii="Verdana" w:hAnsi="Verdana" w:cs="Miriam Fixed"/>
          <w:color w:val="002060"/>
          <w:sz w:val="22"/>
          <w:szCs w:val="22"/>
        </w:rPr>
        <w:t>:</w:t>
      </w:r>
    </w:p>
    <w:p w14:paraId="361EB7AB" w14:textId="17998C15" w:rsidR="00FE73F9" w:rsidRDefault="005E688E" w:rsidP="00FE73F9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Upward trends from the survey from students. Murray State student satisfaction is a 4.0 from this year, and that is 0.3 points above the average of 3.7!</w:t>
      </w:r>
    </w:p>
    <w:p w14:paraId="6D53C8E7" w14:textId="789FC0F1" w:rsidR="005E688E" w:rsidRDefault="005E688E" w:rsidP="00FE73F9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Idea from Senator: Accommodating for diverse options in Fast Track (Southeastern Asian for example)</w:t>
      </w:r>
    </w:p>
    <w:p w14:paraId="23B9CA0D" w14:textId="1D67582E" w:rsidR="005E688E" w:rsidRDefault="005E688E" w:rsidP="00FE73F9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Reach out to David </w:t>
      </w:r>
    </w:p>
    <w:p w14:paraId="20AE9E6D" w14:textId="56087B4A" w:rsidR="005E688E" w:rsidRDefault="005E688E" w:rsidP="00FE73F9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Request from Senator: More soy sauce in Winslow. </w:t>
      </w:r>
    </w:p>
    <w:p w14:paraId="5298F2BD" w14:textId="2E3737A2" w:rsidR="005E688E" w:rsidRDefault="005E688E" w:rsidP="005E688E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David says there will be a spice rack in Winslow next year. </w:t>
      </w:r>
    </w:p>
    <w:p w14:paraId="100444EB" w14:textId="175E0C68" w:rsidR="005E688E" w:rsidRDefault="005E688E" w:rsidP="00FE73F9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The Sodexo THX QR codes are found at any of the dining retail locations and in the social media. </w:t>
      </w:r>
    </w:p>
    <w:p w14:paraId="0E0EC15C" w14:textId="11E18165" w:rsidR="005E688E" w:rsidRDefault="005E688E" w:rsidP="00FE73F9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Breakfast at Chick Fil A: Eventual goal is for Chick Fil A to have a full menu. Same with the other retail options. </w:t>
      </w:r>
    </w:p>
    <w:p w14:paraId="6B57974B" w14:textId="065C5CF9" w:rsidR="005E688E" w:rsidRPr="00FE73F9" w:rsidRDefault="005E688E" w:rsidP="00FE73F9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Every Monday is Culinary Council at 3pm in the Dining office. Students have the ability to suggest and give ideas. Please attend!</w:t>
      </w:r>
    </w:p>
    <w:p w14:paraId="1D2460E4" w14:textId="17A5C0C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B422F8E" w14:textId="00038318" w:rsidR="008916D2" w:rsidRDefault="007F25F2" w:rsidP="008916D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Auxiliary Services:</w:t>
      </w:r>
    </w:p>
    <w:p w14:paraId="452B6A39" w14:textId="2DFF3C70" w:rsidR="005E688E" w:rsidRDefault="005E688E" w:rsidP="005E688E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P3 process update: We are in the process of negotiating with the finalists (developers, contractors, plumbers, etc.). Michael will be at the steering committee. </w:t>
      </w:r>
    </w:p>
    <w:p w14:paraId="447E3A5F" w14:textId="77777777" w:rsidR="003A5CB3" w:rsidRDefault="005E688E" w:rsidP="005E688E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2 residence halls and a new dining hall are the soonest plans to come.</w:t>
      </w:r>
    </w:p>
    <w:p w14:paraId="21C8EC57" w14:textId="12671856" w:rsidR="005E688E" w:rsidRDefault="003A5CB3" w:rsidP="005E688E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Construction process will not begin until January of 2023. The plan is for buildings to be ready for August of 2024. </w:t>
      </w:r>
      <w:r w:rsidR="005E688E">
        <w:rPr>
          <w:rFonts w:ascii="Verdana" w:hAnsi="Verdana" w:cs="Miriam Fixed"/>
          <w:color w:val="002060"/>
          <w:sz w:val="22"/>
          <w:szCs w:val="22"/>
        </w:rPr>
        <w:t xml:space="preserve">  </w:t>
      </w:r>
    </w:p>
    <w:p w14:paraId="181D5910" w14:textId="5151EFFF" w:rsidR="003A5CB3" w:rsidRDefault="003A5CB3" w:rsidP="005E688E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Should be priced similar to the higher-end residential buildings. </w:t>
      </w:r>
    </w:p>
    <w:p w14:paraId="26EBB909" w14:textId="5055D1B1" w:rsidR="005E688E" w:rsidRPr="005E688E" w:rsidRDefault="005E688E" w:rsidP="005E688E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No update on the location of the Nursing building. Money is in the budget for the fiscal year of 2023-2024. This is at the very beginning stages. Close to the size of the Engineering building. There will be a special architect involved in this project as well. $45.5 million to go to the nursing building!</w:t>
      </w:r>
    </w:p>
    <w:p w14:paraId="16599DB7" w14:textId="77777777" w:rsidR="005E688E" w:rsidRPr="00421FA5" w:rsidRDefault="005E688E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007B4B9C" w14:textId="10AD2591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Facilities Management Representative:</w:t>
      </w:r>
    </w:p>
    <w:p w14:paraId="5D86EB97" w14:textId="6F132071" w:rsidR="00FE73F9" w:rsidRDefault="00FE73F9" w:rsidP="00FE73F9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Curris center renovations: Bids are on hold. Final estimates are yet to come. </w:t>
      </w:r>
    </w:p>
    <w:p w14:paraId="127D28F3" w14:textId="56135F73" w:rsidR="00A12E15" w:rsidRPr="00A12E15" w:rsidRDefault="00FE73F9" w:rsidP="00A12E15">
      <w:pPr>
        <w:pStyle w:val="ListParagraph"/>
        <w:numPr>
          <w:ilvl w:val="0"/>
          <w:numId w:val="4"/>
        </w:num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  <w:r w:rsidRPr="00A12E15">
        <w:rPr>
          <w:rFonts w:ascii="Verdana" w:hAnsi="Verdana" w:cs="Miriam Fixed"/>
          <w:color w:val="002060"/>
          <w:sz w:val="22"/>
          <w:szCs w:val="22"/>
        </w:rPr>
        <w:t>New Curris Center updates</w:t>
      </w:r>
    </w:p>
    <w:p w14:paraId="2FCA04DF" w14:textId="40292C11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6C0758A9" w14:textId="577856EE" w:rsidR="00AC5F04" w:rsidRPr="00421FA5" w:rsidRDefault="00AC5F04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Executive Board Reports</w:t>
      </w:r>
    </w:p>
    <w:p w14:paraId="3EABC453" w14:textId="77777777" w:rsidR="00AC5F04" w:rsidRPr="00421FA5" w:rsidRDefault="00AC5F04" w:rsidP="007F25F2">
      <w:pPr>
        <w:rPr>
          <w:rFonts w:ascii="Verdana" w:hAnsi="Verdana" w:cs="Miriam Fixed"/>
          <w:b/>
          <w:color w:val="002060"/>
          <w:sz w:val="22"/>
          <w:szCs w:val="22"/>
        </w:rPr>
      </w:pPr>
    </w:p>
    <w:p w14:paraId="7F0A1BD9" w14:textId="2B15A53F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Ian Puckett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(President):</w:t>
      </w:r>
    </w:p>
    <w:p w14:paraId="78711941" w14:textId="385F6559" w:rsidR="00CF44A6" w:rsidRDefault="00CF44A6" w:rsidP="00CF44A6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There is no progress on the Interfaith library bill, however it has been committed that progress will be made by the next Executive board. </w:t>
      </w:r>
    </w:p>
    <w:p w14:paraId="54C07353" w14:textId="3EBFD542" w:rsidR="00CF44A6" w:rsidRDefault="00CF44A6" w:rsidP="00CF44A6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lastRenderedPageBreak/>
        <w:t xml:space="preserve">This bill passing does not mean it is law, but it is a strong recommendation. We will communicate to the best of our ability the importance of this space for students. </w:t>
      </w:r>
    </w:p>
    <w:p w14:paraId="60651B38" w14:textId="76E26945" w:rsidR="00CF44A6" w:rsidRDefault="00CF44A6" w:rsidP="00CF44A6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This Senate has done a LOT. </w:t>
      </w:r>
    </w:p>
    <w:p w14:paraId="66ED61F8" w14:textId="33640624" w:rsidR="00CF44A6" w:rsidRDefault="00CF44A6" w:rsidP="00CF44A6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Jeanie Morgan confirmed this </w:t>
      </w:r>
      <w:r w:rsidRPr="00CF44A6">
        <w:rPr>
          <w:rFonts w:ascii="Verdana" w:hAnsi="Verdana" w:cs="Miriam Fixed"/>
          <w:color w:val="002060"/>
          <w:sz w:val="22"/>
          <w:szCs w:val="22"/>
        </w:rPr>
        <w:sym w:font="Wingdings" w:char="F04A"/>
      </w:r>
      <w:r>
        <w:rPr>
          <w:rFonts w:ascii="Verdana" w:hAnsi="Verdana" w:cs="Miriam Fixed"/>
          <w:color w:val="002060"/>
          <w:sz w:val="22"/>
          <w:szCs w:val="22"/>
        </w:rPr>
        <w:t xml:space="preserve"> </w:t>
      </w:r>
    </w:p>
    <w:p w14:paraId="18DCEF4E" w14:textId="77777777" w:rsidR="008E4D95" w:rsidRDefault="00CF44A6" w:rsidP="00CF44A6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Increased mental health awareness (money is being set apart for mental health initiatives), diversity and inclusion initiatives (enhanced focus on recruiting diverse students)</w:t>
      </w:r>
      <w:r w:rsidR="008E4D95">
        <w:rPr>
          <w:rFonts w:ascii="Verdana" w:hAnsi="Verdana" w:cs="Miriam Fixed"/>
          <w:color w:val="002060"/>
          <w:sz w:val="22"/>
          <w:szCs w:val="22"/>
        </w:rPr>
        <w:t xml:space="preserve">, and scholarships (student teachers, nursing students and social work students). </w:t>
      </w:r>
    </w:p>
    <w:p w14:paraId="1F4C505F" w14:textId="512E6D37" w:rsidR="00CF44A6" w:rsidRDefault="008E4D95" w:rsidP="00CF44A6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COVID-19 is also something that we worked hard on. We did not reach the 80% mark, but we did reach the mid 70% range. </w:t>
      </w:r>
    </w:p>
    <w:p w14:paraId="7D20B5D6" w14:textId="7A2C1298" w:rsidR="008E4D95" w:rsidRPr="00CF44A6" w:rsidRDefault="008E4D95" w:rsidP="00CF44A6">
      <w:pPr>
        <w:pStyle w:val="ListParagraph"/>
        <w:numPr>
          <w:ilvl w:val="1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Ian is so grateful for this year!! </w:t>
      </w:r>
    </w:p>
    <w:p w14:paraId="3CBC870C" w14:textId="2795BD6A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4113E9AB" w14:textId="0ED4832A" w:rsidR="00CF44A6" w:rsidRDefault="007F25F2" w:rsidP="00CF44A6">
      <w:pPr>
        <w:rPr>
          <w:rFonts w:ascii="Verdana" w:hAnsi="Verdana" w:cs="Miriam Fixed"/>
          <w:color w:val="002060"/>
          <w:sz w:val="22"/>
          <w:szCs w:val="22"/>
        </w:rPr>
      </w:pPr>
      <w:r w:rsidRPr="00940648">
        <w:rPr>
          <w:rFonts w:ascii="Verdana" w:hAnsi="Verdana" w:cs="Miriam Fixed"/>
          <w:color w:val="002060"/>
          <w:sz w:val="22"/>
          <w:szCs w:val="22"/>
        </w:rPr>
        <w:t xml:space="preserve">Molly Logsdon (Executive Vice President and President of Campus Activities Board): </w:t>
      </w:r>
    </w:p>
    <w:p w14:paraId="09B8A566" w14:textId="4D492E49" w:rsidR="00CF44A6" w:rsidRDefault="00CF44A6" w:rsidP="00CF44A6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Succulents went well today in the Curris Center. </w:t>
      </w:r>
    </w:p>
    <w:p w14:paraId="19DCDEE3" w14:textId="71963900" w:rsidR="00CF44A6" w:rsidRPr="00CF44A6" w:rsidRDefault="00CF44A6" w:rsidP="00CF44A6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One more CAB event (Smash Box next Wednesday at 11:30am in the Curris Center)</w:t>
      </w:r>
    </w:p>
    <w:p w14:paraId="0D7D15C3" w14:textId="12B886BA" w:rsidR="00CF44A6" w:rsidRDefault="00CF44A6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4C15397A" w14:textId="488A0A58" w:rsidR="00CF44A6" w:rsidRDefault="00CF44A6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Walt Steely (Vice President of Finance):</w:t>
      </w:r>
    </w:p>
    <w:p w14:paraId="72BBA06A" w14:textId="0CB43215" w:rsidR="00CF44A6" w:rsidRDefault="00CF44A6" w:rsidP="00CF44A6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1.95% tuition increase for next year has been proposed. Council for Postsecondary education meets and talks about tuition increases. There are only 3% increases allowed in two years. MSU did a 0.9% increase last year and 1.9% increase this year. </w:t>
      </w:r>
    </w:p>
    <w:p w14:paraId="336FAD6F" w14:textId="40DCC85C" w:rsidR="00CF44A6" w:rsidRDefault="00CF44A6" w:rsidP="00CF44A6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$100 technology fee proposal. MSU currently does not have the resources to protect our information, and we also have a lot of technology. This fee would go towards protection and higher level of technology. </w:t>
      </w:r>
    </w:p>
    <w:p w14:paraId="05B2F39E" w14:textId="2B8B6B6C" w:rsidR="00CF44A6" w:rsidRDefault="00CF44A6" w:rsidP="00CF44A6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5.8% increase on dining services, just for the </w:t>
      </w:r>
    </w:p>
    <w:p w14:paraId="18D8A6B8" w14:textId="2E9C58E9" w:rsidR="00CF44A6" w:rsidRPr="00CF44A6" w:rsidRDefault="00CF44A6" w:rsidP="00CF44A6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3:00pm town hall (in the Curris Center theater). If you have any concerns about any of this, please attend that meeting! </w:t>
      </w:r>
    </w:p>
    <w:p w14:paraId="74572F90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7AFA07FE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3A538B6" w14:textId="6C9BCEEC" w:rsidR="007F25F2" w:rsidRPr="00421FA5" w:rsidRDefault="007F25F2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Branch Reports</w:t>
      </w:r>
    </w:p>
    <w:p w14:paraId="18AFAEE0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744FC2D8" w14:textId="0E6481B7" w:rsidR="007F25F2" w:rsidRDefault="00DD0E20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Ty Allen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(Chief Justice):</w:t>
      </w:r>
    </w:p>
    <w:p w14:paraId="40D102CD" w14:textId="48615FA9" w:rsidR="00CF44A6" w:rsidRDefault="00CF44A6" w:rsidP="00CF44A6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1 expulsion and 2 title IX hearings this week</w:t>
      </w:r>
    </w:p>
    <w:p w14:paraId="5A9FBF11" w14:textId="0EAABA3A" w:rsidR="00903847" w:rsidRPr="00CF44A6" w:rsidRDefault="00903847" w:rsidP="00CF44A6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No ticketing over the summer, but permits expire on 7/30!</w:t>
      </w:r>
    </w:p>
    <w:p w14:paraId="6DF9BAE9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DC31FDE" w14:textId="0E3EB04C" w:rsidR="007F25F2" w:rsidRDefault="00940648" w:rsidP="007F25F2">
      <w:p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Jaylon Taggart</w:t>
      </w:r>
      <w:r w:rsidR="007F25F2" w:rsidRPr="00421FA5">
        <w:rPr>
          <w:rFonts w:ascii="Verdana" w:hAnsi="Verdana" w:cs="Miriam Fixed"/>
          <w:color w:val="002060"/>
          <w:sz w:val="22"/>
          <w:szCs w:val="22"/>
        </w:rPr>
        <w:t xml:space="preserve"> (President of Residential College Association): </w:t>
      </w:r>
    </w:p>
    <w:p w14:paraId="15FE1BC5" w14:textId="2EF722B4" w:rsidR="00CF44A6" w:rsidRDefault="00CF44A6" w:rsidP="00CF44A6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RCA has a full Exec board for the first time in years!!</w:t>
      </w:r>
    </w:p>
    <w:p w14:paraId="59FB19E6" w14:textId="617F20BE" w:rsidR="00CF44A6" w:rsidRDefault="00CF44A6" w:rsidP="00CF44A6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The senators for your RCCs. The RCA is going to rely on you heavily </w:t>
      </w:r>
    </w:p>
    <w:p w14:paraId="45162587" w14:textId="6518157A" w:rsidR="00CF44A6" w:rsidRDefault="00CF44A6" w:rsidP="00CF44A6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Spring festival coming in Spring 2023</w:t>
      </w:r>
    </w:p>
    <w:p w14:paraId="67FCDE35" w14:textId="23DB10C4" w:rsidR="00CF44A6" w:rsidRPr="00CF44A6" w:rsidRDefault="00CF44A6" w:rsidP="00CF44A6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Get involved and buckle up!!</w:t>
      </w:r>
    </w:p>
    <w:p w14:paraId="1E353362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7A00EDF8" w14:textId="20847CA0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15ADC2E5" w14:textId="693E9586" w:rsidR="007F25F2" w:rsidRPr="00421FA5" w:rsidRDefault="007F25F2" w:rsidP="007F25F2">
      <w:pPr>
        <w:rPr>
          <w:rFonts w:ascii="Verdana" w:hAnsi="Verdana" w:cs="Miriam Fixed"/>
          <w:b/>
          <w:color w:val="002060"/>
          <w:sz w:val="22"/>
          <w:szCs w:val="22"/>
        </w:rPr>
      </w:pPr>
      <w:r w:rsidRPr="00421FA5">
        <w:rPr>
          <w:rFonts w:ascii="Verdana" w:hAnsi="Verdana" w:cs="Miriam Fixed"/>
          <w:b/>
          <w:color w:val="002060"/>
          <w:sz w:val="22"/>
          <w:szCs w:val="22"/>
        </w:rPr>
        <w:t>Senate Chair Reports</w:t>
      </w:r>
    </w:p>
    <w:p w14:paraId="0F80AB30" w14:textId="77777777" w:rsidR="00AC5F04" w:rsidRPr="00421FA5" w:rsidRDefault="00AC5F04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0FB2028" w14:textId="1D3D790B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Chief of Staff:</w:t>
      </w:r>
    </w:p>
    <w:p w14:paraId="5A594DDF" w14:textId="5D697F91" w:rsidR="008E4D95" w:rsidRPr="008E4D95" w:rsidRDefault="008E4D95" w:rsidP="008E4D95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No report. </w:t>
      </w:r>
    </w:p>
    <w:p w14:paraId="50E62F67" w14:textId="7777777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7576A77A" w14:textId="0A05C90D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Publications and Public Relations:</w:t>
      </w:r>
    </w:p>
    <w:p w14:paraId="1AFEB5EA" w14:textId="73976AAF" w:rsidR="008E4D95" w:rsidRPr="008E4D95" w:rsidRDefault="008E4D95" w:rsidP="008E4D95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Thank you for responding to all social media related content!</w:t>
      </w:r>
    </w:p>
    <w:p w14:paraId="2E61B8FC" w14:textId="305E1897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4E21F37" w14:textId="178D338E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 xml:space="preserve">University Affairs: </w:t>
      </w:r>
    </w:p>
    <w:p w14:paraId="1EFF7F4B" w14:textId="66567117" w:rsidR="008E4D95" w:rsidRPr="008E4D95" w:rsidRDefault="008E4D95" w:rsidP="008E4D95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Good luck on finals!</w:t>
      </w:r>
    </w:p>
    <w:p w14:paraId="117A0D67" w14:textId="1260DB5F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28CC92C5" w14:textId="18A3B19B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Elections Ways and Means:</w:t>
      </w:r>
    </w:p>
    <w:p w14:paraId="5AE13D55" w14:textId="7360A3F4" w:rsidR="008E4D95" w:rsidRPr="008E4D95" w:rsidRDefault="008E4D95" w:rsidP="008E4D95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Enjoy the last few weeks of school (as much as finals will allow </w:t>
      </w:r>
      <w:proofErr w:type="spellStart"/>
      <w:r>
        <w:rPr>
          <w:rFonts w:ascii="Verdana" w:hAnsi="Verdana" w:cs="Miriam Fixed"/>
          <w:color w:val="002060"/>
          <w:sz w:val="22"/>
          <w:szCs w:val="22"/>
        </w:rPr>
        <w:t>haha</w:t>
      </w:r>
      <w:proofErr w:type="spellEnd"/>
      <w:r>
        <w:rPr>
          <w:rFonts w:ascii="Verdana" w:hAnsi="Verdana" w:cs="Miriam Fixed"/>
          <w:color w:val="002060"/>
          <w:sz w:val="22"/>
          <w:szCs w:val="22"/>
        </w:rPr>
        <w:t>)</w:t>
      </w:r>
    </w:p>
    <w:p w14:paraId="0E03C6FE" w14:textId="41F5B01A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0971A745" w14:textId="07D23D92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Diversity and Inclusion:</w:t>
      </w:r>
    </w:p>
    <w:p w14:paraId="2790B054" w14:textId="69706A1C" w:rsidR="008E4D95" w:rsidRPr="008E4D95" w:rsidRDefault="008E4D95" w:rsidP="008E4D95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>Have a great summer!</w:t>
      </w:r>
    </w:p>
    <w:p w14:paraId="0116EA1C" w14:textId="671FD3F0" w:rsidR="007F25F2" w:rsidRPr="00421FA5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</w:p>
    <w:p w14:paraId="3475908D" w14:textId="5D7ECFDC" w:rsidR="007F25F2" w:rsidRDefault="007F25F2" w:rsidP="007F25F2">
      <w:pPr>
        <w:rPr>
          <w:rFonts w:ascii="Verdana" w:hAnsi="Verdana" w:cs="Miriam Fixed"/>
          <w:color w:val="002060"/>
          <w:sz w:val="22"/>
          <w:szCs w:val="22"/>
        </w:rPr>
      </w:pPr>
      <w:r w:rsidRPr="00421FA5">
        <w:rPr>
          <w:rFonts w:ascii="Verdana" w:hAnsi="Verdana" w:cs="Miriam Fixed"/>
          <w:color w:val="002060"/>
          <w:sz w:val="22"/>
          <w:szCs w:val="22"/>
        </w:rPr>
        <w:t>Enrollment Management and Student Success:</w:t>
      </w:r>
    </w:p>
    <w:p w14:paraId="64F90D73" w14:textId="3309BC65" w:rsidR="008E4D95" w:rsidRPr="008E4D95" w:rsidRDefault="008E4D95" w:rsidP="008E4D95">
      <w:pPr>
        <w:pStyle w:val="ListParagraph"/>
        <w:numPr>
          <w:ilvl w:val="0"/>
          <w:numId w:val="4"/>
        </w:numPr>
        <w:rPr>
          <w:rFonts w:ascii="Verdana" w:hAnsi="Verdana" w:cs="Miriam Fixed"/>
          <w:color w:val="002060"/>
          <w:sz w:val="22"/>
          <w:szCs w:val="22"/>
        </w:rPr>
      </w:pPr>
      <w:r>
        <w:rPr>
          <w:rFonts w:ascii="Verdana" w:hAnsi="Verdana" w:cs="Miriam Fixed"/>
          <w:color w:val="002060"/>
          <w:sz w:val="22"/>
          <w:szCs w:val="22"/>
        </w:rPr>
        <w:t xml:space="preserve">Thank you to the current exec and looking forward to next year’s team! </w:t>
      </w:r>
    </w:p>
    <w:p w14:paraId="042836D1" w14:textId="77777777" w:rsidR="007F25F2" w:rsidRPr="00421FA5" w:rsidRDefault="007F25F2" w:rsidP="007F25F2">
      <w:pPr>
        <w:pBdr>
          <w:bottom w:val="single" w:sz="12" w:space="1" w:color="auto"/>
        </w:pBdr>
        <w:rPr>
          <w:rFonts w:ascii="Verdana" w:hAnsi="Verdana" w:cs="Miriam Fixed"/>
          <w:color w:val="002060"/>
          <w:sz w:val="22"/>
          <w:szCs w:val="22"/>
        </w:rPr>
      </w:pPr>
    </w:p>
    <w:p w14:paraId="18546874" w14:textId="58826F4F" w:rsidR="007F25F2" w:rsidRDefault="007F25F2" w:rsidP="007F25F2">
      <w:pPr>
        <w:rPr>
          <w:rFonts w:ascii="Century Gothic" w:hAnsi="Century Gothic" w:cs="Miriam Fixed"/>
          <w:color w:val="4472C4" w:themeColor="accent1"/>
          <w:sz w:val="22"/>
          <w:szCs w:val="22"/>
        </w:rPr>
      </w:pPr>
    </w:p>
    <w:p w14:paraId="1EF51A05" w14:textId="717C0EC7" w:rsidR="00BA67DF" w:rsidRDefault="00BA67DF" w:rsidP="007F25F2">
      <w:pPr>
        <w:rPr>
          <w:rFonts w:ascii="Century Gothic" w:hAnsi="Century Gothic" w:cs="Miriam Fixed"/>
          <w:color w:val="4472C4" w:themeColor="accent1"/>
          <w:sz w:val="22"/>
          <w:szCs w:val="22"/>
        </w:rPr>
      </w:pPr>
      <w:r>
        <w:rPr>
          <w:rFonts w:ascii="Century Gothic" w:hAnsi="Century Gothic" w:cs="Miriam Fixed"/>
          <w:color w:val="4472C4" w:themeColor="accent1"/>
          <w:sz w:val="22"/>
          <w:szCs w:val="22"/>
        </w:rPr>
        <w:t>Ty Allen: Swearing in</w:t>
      </w:r>
      <w:r w:rsidR="00A12E15">
        <w:rPr>
          <w:rFonts w:ascii="Century Gothic" w:hAnsi="Century Gothic" w:cs="Miriam Fixed"/>
          <w:color w:val="4472C4" w:themeColor="accent1"/>
          <w:sz w:val="22"/>
          <w:szCs w:val="22"/>
        </w:rPr>
        <w:t xml:space="preserve"> new Senate. </w:t>
      </w:r>
    </w:p>
    <w:p w14:paraId="7955AA32" w14:textId="666F3E44" w:rsidR="00BA67DF" w:rsidRDefault="00BA67DF" w:rsidP="007F25F2">
      <w:pPr>
        <w:rPr>
          <w:rFonts w:ascii="Century Gothic" w:hAnsi="Century Gothic" w:cs="Miriam Fixed"/>
          <w:color w:val="4472C4" w:themeColor="accent1"/>
          <w:sz w:val="22"/>
          <w:szCs w:val="22"/>
        </w:rPr>
      </w:pPr>
    </w:p>
    <w:p w14:paraId="54B4AB84" w14:textId="77777777" w:rsidR="00BA67DF" w:rsidRPr="00421FA5" w:rsidRDefault="00BA67DF" w:rsidP="007F25F2">
      <w:pPr>
        <w:rPr>
          <w:rFonts w:ascii="Century Gothic" w:hAnsi="Century Gothic" w:cs="Miriam Fixed"/>
          <w:color w:val="4472C4" w:themeColor="accent1"/>
          <w:sz w:val="22"/>
          <w:szCs w:val="22"/>
        </w:rPr>
      </w:pPr>
    </w:p>
    <w:p w14:paraId="37B2F8D0" w14:textId="227992D3" w:rsidR="007F25F2" w:rsidRPr="00421FA5" w:rsidRDefault="007F25F2" w:rsidP="007F25F2">
      <w:pPr>
        <w:rPr>
          <w:rFonts w:ascii="Andale Mono" w:hAnsi="Andale Mono" w:cs="Miriam Fixed"/>
          <w:color w:val="4472C4" w:themeColor="accent1"/>
          <w:sz w:val="22"/>
          <w:szCs w:val="22"/>
        </w:rPr>
      </w:pP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Motion to adjourn meeting by </w:t>
      </w:r>
      <w:r w:rsidR="00A12E1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Cori Hack 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and seconded by </w:t>
      </w:r>
      <w:r w:rsidR="00A12E15">
        <w:rPr>
          <w:rFonts w:ascii="Andale Mono" w:hAnsi="Andale Mono" w:cs="Miriam Fixed"/>
          <w:b/>
          <w:color w:val="4472C4" w:themeColor="accent1"/>
          <w:sz w:val="22"/>
          <w:szCs w:val="22"/>
        </w:rPr>
        <w:t>Reis Witte.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 Motion Passed. Adjourn at </w:t>
      </w:r>
      <w:r w:rsidR="003A5CB3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5:32 </w:t>
      </w:r>
      <w:r w:rsidRPr="00421FA5">
        <w:rPr>
          <w:rFonts w:ascii="Andale Mono" w:hAnsi="Andale Mono" w:cs="Miriam Fixed"/>
          <w:b/>
          <w:color w:val="4472C4" w:themeColor="accent1"/>
          <w:sz w:val="22"/>
          <w:szCs w:val="22"/>
        </w:rPr>
        <w:t xml:space="preserve">PM. </w:t>
      </w:r>
    </w:p>
    <w:p w14:paraId="5FFDE524" w14:textId="51FD6185" w:rsidR="007F25F2" w:rsidRPr="007F25F2" w:rsidRDefault="007F25F2" w:rsidP="00105973">
      <w:pPr>
        <w:jc w:val="center"/>
        <w:rPr>
          <w:rFonts w:ascii="Century Gothic" w:hAnsi="Century Gothic" w:cs="Miriam Fixed"/>
          <w:color w:val="1C68E8"/>
          <w:sz w:val="22"/>
          <w:szCs w:val="22"/>
        </w:rPr>
      </w:pPr>
    </w:p>
    <w:sectPr w:rsidR="007F25F2" w:rsidRPr="007F25F2" w:rsidSect="00D642F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BFDAD" w14:textId="77777777" w:rsidR="00D97AA7" w:rsidRDefault="00D97AA7" w:rsidP="007F25F2">
      <w:r>
        <w:separator/>
      </w:r>
    </w:p>
  </w:endnote>
  <w:endnote w:type="continuationSeparator" w:id="0">
    <w:p w14:paraId="14E3DB9E" w14:textId="77777777" w:rsidR="00D97AA7" w:rsidRDefault="00D97AA7" w:rsidP="007F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riam Fixed">
    <w:panose1 w:val="020B0509050101010101"/>
    <w:charset w:val="B1"/>
    <w:family w:val="modern"/>
    <w:pitch w:val="fixed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Andale Mono">
    <w:altName w:val="﷽﷽﷽﷽﷽﷽﷽﷽ono"/>
    <w:panose1 w:val="020B0509000000000004"/>
    <w:charset w:val="00"/>
    <w:family w:val="modern"/>
    <w:pitch w:val="fixed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14AB1" w14:textId="77777777" w:rsidR="00D97AA7" w:rsidRDefault="00D97AA7" w:rsidP="007F25F2">
      <w:r>
        <w:separator/>
      </w:r>
    </w:p>
  </w:footnote>
  <w:footnote w:type="continuationSeparator" w:id="0">
    <w:p w14:paraId="5C59F37B" w14:textId="77777777" w:rsidR="00D97AA7" w:rsidRDefault="00D97AA7" w:rsidP="007F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3B48F" w14:textId="47FC1C8B" w:rsidR="007F25F2" w:rsidRDefault="007F25F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FCDAC" wp14:editId="0224E7AC">
          <wp:simplePos x="0" y="0"/>
          <wp:positionH relativeFrom="column">
            <wp:posOffset>2292350</wp:posOffset>
          </wp:positionH>
          <wp:positionV relativeFrom="paragraph">
            <wp:posOffset>-315311</wp:posOffset>
          </wp:positionV>
          <wp:extent cx="1337310" cy="832485"/>
          <wp:effectExtent l="0" t="0" r="0" b="5715"/>
          <wp:wrapNone/>
          <wp:docPr id="1" name="Picture 1" descr="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51" b="20091"/>
                  <a:stretch>
                    <a:fillRect/>
                  </a:stretch>
                </pic:blipFill>
                <pic:spPr bwMode="auto">
                  <a:xfrm>
                    <a:off x="0" y="0"/>
                    <a:ext cx="13373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1510A"/>
    <w:multiLevelType w:val="hybridMultilevel"/>
    <w:tmpl w:val="14BA8274"/>
    <w:lvl w:ilvl="0" w:tplc="BFB4F8C4"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C63D0"/>
    <w:multiLevelType w:val="hybridMultilevel"/>
    <w:tmpl w:val="BFB28A1C"/>
    <w:lvl w:ilvl="0" w:tplc="3DAC388C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531D7"/>
    <w:multiLevelType w:val="hybridMultilevel"/>
    <w:tmpl w:val="27006DC6"/>
    <w:lvl w:ilvl="0" w:tplc="E0B29E72"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9321D"/>
    <w:multiLevelType w:val="hybridMultilevel"/>
    <w:tmpl w:val="1EB8ED6E"/>
    <w:lvl w:ilvl="0" w:tplc="C35E62FE">
      <w:numFmt w:val="bullet"/>
      <w:lvlText w:val="-"/>
      <w:lvlJc w:val="left"/>
      <w:pPr>
        <w:ind w:left="720" w:hanging="360"/>
      </w:pPr>
      <w:rPr>
        <w:rFonts w:ascii="Verdana" w:eastAsiaTheme="minorHAnsi" w:hAnsi="Verdana" w:cs="Miriam Fixe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F2"/>
    <w:rsid w:val="00105973"/>
    <w:rsid w:val="00123BE1"/>
    <w:rsid w:val="001262BF"/>
    <w:rsid w:val="00337D62"/>
    <w:rsid w:val="00363A61"/>
    <w:rsid w:val="003A5CB3"/>
    <w:rsid w:val="003D25D2"/>
    <w:rsid w:val="00421FA5"/>
    <w:rsid w:val="00473670"/>
    <w:rsid w:val="004809ED"/>
    <w:rsid w:val="005E688E"/>
    <w:rsid w:val="006A4E72"/>
    <w:rsid w:val="0074252D"/>
    <w:rsid w:val="007F25F2"/>
    <w:rsid w:val="0080347E"/>
    <w:rsid w:val="008375B9"/>
    <w:rsid w:val="008916D2"/>
    <w:rsid w:val="008A3F62"/>
    <w:rsid w:val="008E4D95"/>
    <w:rsid w:val="00903847"/>
    <w:rsid w:val="00915E19"/>
    <w:rsid w:val="0093319B"/>
    <w:rsid w:val="00940648"/>
    <w:rsid w:val="009A0454"/>
    <w:rsid w:val="00A12E15"/>
    <w:rsid w:val="00A36D50"/>
    <w:rsid w:val="00AC5F04"/>
    <w:rsid w:val="00BA67DF"/>
    <w:rsid w:val="00BE777E"/>
    <w:rsid w:val="00CF44A6"/>
    <w:rsid w:val="00D642FC"/>
    <w:rsid w:val="00D97AA7"/>
    <w:rsid w:val="00DD0E20"/>
    <w:rsid w:val="00DD2B68"/>
    <w:rsid w:val="00E0782F"/>
    <w:rsid w:val="00FE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1B8086"/>
  <w15:chartTrackingRefBased/>
  <w15:docId w15:val="{466D2840-E920-5A43-9EC4-33F37359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F2"/>
  </w:style>
  <w:style w:type="paragraph" w:styleId="Heading2">
    <w:name w:val="heading 2"/>
    <w:next w:val="Normal"/>
    <w:link w:val="Heading2Char"/>
    <w:rsid w:val="007F25F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1"/>
    </w:pPr>
    <w:rPr>
      <w:rFonts w:ascii="Cambria" w:eastAsia="Cambria" w:hAnsi="Cambria" w:cs="Cambria"/>
      <w:b/>
      <w:bCs/>
      <w:color w:val="4F81BD"/>
      <w:sz w:val="26"/>
      <w:szCs w:val="26"/>
      <w:u w:color="4F81BD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5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5F2"/>
  </w:style>
  <w:style w:type="paragraph" w:styleId="Footer">
    <w:name w:val="footer"/>
    <w:basedOn w:val="Normal"/>
    <w:link w:val="FooterChar"/>
    <w:uiPriority w:val="99"/>
    <w:unhideWhenUsed/>
    <w:rsid w:val="007F25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5F2"/>
  </w:style>
  <w:style w:type="character" w:customStyle="1" w:styleId="Heading2Char">
    <w:name w:val="Heading 2 Char"/>
    <w:basedOn w:val="DefaultParagraphFont"/>
    <w:link w:val="Heading2"/>
    <w:rsid w:val="007F25F2"/>
    <w:rPr>
      <w:rFonts w:ascii="Cambria" w:eastAsia="Cambria" w:hAnsi="Cambria" w:cs="Cambria"/>
      <w:b/>
      <w:bCs/>
      <w:color w:val="4F81BD"/>
      <w:sz w:val="26"/>
      <w:szCs w:val="26"/>
      <w:u w:color="4F81BD"/>
      <w:bdr w:val="nil"/>
    </w:rPr>
  </w:style>
  <w:style w:type="character" w:customStyle="1" w:styleId="NoneA">
    <w:name w:val="None A"/>
    <w:rsid w:val="007F25F2"/>
    <w:rPr>
      <w:lang w:val="en-US"/>
    </w:rPr>
  </w:style>
  <w:style w:type="paragraph" w:customStyle="1" w:styleId="Heading">
    <w:name w:val="Heading"/>
    <w:next w:val="Normal"/>
    <w:rsid w:val="007F25F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  <w:bdr w:val="nil"/>
    </w:rPr>
  </w:style>
  <w:style w:type="paragraph" w:styleId="ListParagraph">
    <w:name w:val="List Paragraph"/>
    <w:basedOn w:val="Normal"/>
    <w:uiPriority w:val="34"/>
    <w:qFormat/>
    <w:rsid w:val="00BE77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7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1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2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Krazl</dc:creator>
  <cp:keywords/>
  <dc:description/>
  <cp:lastModifiedBy>Amy Krazl</cp:lastModifiedBy>
  <cp:revision>5</cp:revision>
  <dcterms:created xsi:type="dcterms:W3CDTF">2022-04-27T21:35:00Z</dcterms:created>
  <dcterms:modified xsi:type="dcterms:W3CDTF">2022-05-04T03:06:00Z</dcterms:modified>
</cp:coreProperties>
</file>