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7F69D" w14:textId="77777777" w:rsidR="007F25F2" w:rsidRPr="00421FA5" w:rsidRDefault="007F25F2" w:rsidP="007F25F2">
      <w:pPr>
        <w:rPr>
          <w:rFonts w:ascii="Algerian" w:hAnsi="Algerian"/>
        </w:rPr>
      </w:pPr>
    </w:p>
    <w:p w14:paraId="070900D6" w14:textId="1C39F89E" w:rsidR="007F25F2" w:rsidRDefault="007F25F2" w:rsidP="007F25F2">
      <w:pPr>
        <w:jc w:val="center"/>
        <w:rPr>
          <w:rFonts w:ascii="Algerian" w:hAnsi="Algerian" w:cs="Miriam Fixed"/>
          <w:b/>
          <w:color w:val="002060"/>
          <w:sz w:val="40"/>
          <w:szCs w:val="40"/>
        </w:rPr>
      </w:pPr>
      <w:r w:rsidRPr="00421FA5">
        <w:rPr>
          <w:rFonts w:ascii="Algerian" w:hAnsi="Algerian"/>
        </w:rPr>
        <w:tab/>
      </w:r>
      <w:r w:rsidRPr="00421FA5">
        <w:rPr>
          <w:rFonts w:ascii="Algerian" w:hAnsi="Algerian" w:cs="Miriam Fixed"/>
          <w:b/>
          <w:color w:val="002060"/>
          <w:sz w:val="40"/>
          <w:szCs w:val="40"/>
        </w:rPr>
        <w:t>Student Government Association</w:t>
      </w:r>
    </w:p>
    <w:p w14:paraId="770396EB" w14:textId="77777777" w:rsidR="00421FA5" w:rsidRPr="00421FA5" w:rsidRDefault="00421FA5" w:rsidP="00421FA5">
      <w:pPr>
        <w:rPr>
          <w:rFonts w:ascii="Algerian" w:hAnsi="Algerian" w:cs="Miriam Fixed"/>
          <w:b/>
          <w:color w:val="002060"/>
          <w:sz w:val="21"/>
          <w:szCs w:val="21"/>
        </w:rPr>
      </w:pPr>
    </w:p>
    <w:p w14:paraId="7F71B9D3" w14:textId="77777777" w:rsidR="007F25F2" w:rsidRPr="00421FA5" w:rsidRDefault="007F25F2" w:rsidP="007F25F2">
      <w:pPr>
        <w:jc w:val="center"/>
        <w:rPr>
          <w:rFonts w:ascii="Andale Mono" w:hAnsi="Andale Mono" w:cs="Miriam Fixed"/>
          <w:b/>
          <w:color w:val="002060"/>
        </w:rPr>
      </w:pPr>
      <w:r w:rsidRPr="00421FA5">
        <w:rPr>
          <w:rFonts w:ascii="Andale Mono" w:hAnsi="Andale Mono" w:cs="Miriam Fixed"/>
          <w:b/>
          <w:color w:val="002060"/>
        </w:rPr>
        <w:t>Murray State University</w:t>
      </w:r>
    </w:p>
    <w:p w14:paraId="48F2DAAC" w14:textId="062FFBBF" w:rsidR="007F25F2" w:rsidRPr="00421FA5" w:rsidRDefault="007F25F2" w:rsidP="007F25F2">
      <w:pPr>
        <w:jc w:val="center"/>
        <w:rPr>
          <w:rFonts w:ascii="Andale Mono" w:hAnsi="Andale Mono" w:cs="Miriam Fixed"/>
          <w:b/>
          <w:color w:val="002060"/>
        </w:rPr>
      </w:pPr>
      <w:r w:rsidRPr="00421FA5">
        <w:rPr>
          <w:rFonts w:ascii="Andale Mono" w:hAnsi="Andale Mono" w:cs="Miriam Fixed"/>
          <w:bCs/>
          <w:i/>
          <w:color w:val="002060"/>
        </w:rPr>
        <w:t>Minutes</w:t>
      </w:r>
      <w:r w:rsidR="00421FA5" w:rsidRPr="00421FA5">
        <w:rPr>
          <w:rFonts w:ascii="Andale Mono" w:hAnsi="Andale Mono" w:cs="Miriam Fixed"/>
          <w:b/>
          <w:i/>
          <w:color w:val="002060"/>
        </w:rPr>
        <w:t xml:space="preserve"> </w:t>
      </w:r>
      <w:r w:rsidRPr="00421FA5">
        <w:rPr>
          <w:rFonts w:ascii="Andale Mono" w:hAnsi="Andale Mono" w:cs="Miriam Fixed"/>
          <w:b/>
          <w:color w:val="002060"/>
        </w:rPr>
        <w:t>|</w:t>
      </w:r>
      <w:r w:rsidR="00421FA5" w:rsidRPr="00421FA5">
        <w:rPr>
          <w:rFonts w:ascii="Andale Mono" w:hAnsi="Andale Mono" w:cs="Miriam Fixed"/>
          <w:b/>
          <w:color w:val="002060"/>
        </w:rPr>
        <w:t xml:space="preserve"> </w:t>
      </w:r>
      <w:r w:rsidR="00563D33">
        <w:rPr>
          <w:rFonts w:ascii="Andale Mono" w:hAnsi="Andale Mono" w:cs="Miriam Fixed"/>
          <w:bCs/>
          <w:color w:val="002060"/>
        </w:rPr>
        <w:t>9.29</w:t>
      </w:r>
      <w:r w:rsidR="00421FA5" w:rsidRPr="00421FA5">
        <w:rPr>
          <w:rFonts w:ascii="Andale Mono" w:hAnsi="Andale Mono" w:cs="Miriam Fixed"/>
          <w:bCs/>
          <w:color w:val="002060"/>
        </w:rPr>
        <w:t>.21</w:t>
      </w:r>
    </w:p>
    <w:p w14:paraId="6BE5E664" w14:textId="6DC46BE2" w:rsidR="007F25F2" w:rsidRPr="00421FA5" w:rsidRDefault="007F25F2" w:rsidP="007F25F2">
      <w:pPr>
        <w:jc w:val="center"/>
        <w:rPr>
          <w:rFonts w:ascii="Andale Mono" w:hAnsi="Andale Mono" w:cs="Miriam Fixed"/>
          <w:bCs/>
          <w:color w:val="002060"/>
        </w:rPr>
      </w:pPr>
    </w:p>
    <w:p w14:paraId="236BAA20" w14:textId="7868F608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Come to order at </w:t>
      </w:r>
      <w:r w:rsidR="00496144">
        <w:rPr>
          <w:rFonts w:ascii="Andale Mono" w:hAnsi="Andale Mono" w:cs="Miriam Fixed"/>
          <w:b/>
          <w:color w:val="4472C4" w:themeColor="accent1"/>
          <w:sz w:val="22"/>
          <w:szCs w:val="22"/>
        </w:rPr>
        <w:t>4:32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PM</w:t>
      </w:r>
    </w:p>
    <w:p w14:paraId="345BC73A" w14:textId="0D986C42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Attendance: </w:t>
      </w:r>
      <w:r w:rsidR="00F806B8">
        <w:rPr>
          <w:rFonts w:ascii="Andale Mono" w:hAnsi="Andale Mono" w:cs="Miriam Fixed"/>
          <w:b/>
          <w:color w:val="4472C4" w:themeColor="accent1"/>
          <w:sz w:val="22"/>
          <w:szCs w:val="22"/>
        </w:rPr>
        <w:t>41</w:t>
      </w:r>
    </w:p>
    <w:p w14:paraId="71C7A28D" w14:textId="093E6A7A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Voting Members in Attendance:</w:t>
      </w:r>
      <w:r w:rsidR="00473670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</w:t>
      </w:r>
      <w:r w:rsidR="00765F73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31 </w:t>
      </w:r>
      <w:r w:rsidR="00473670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members of senate</w:t>
      </w:r>
    </w:p>
    <w:p w14:paraId="7076F4DE" w14:textId="72484C52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Quorum:</w:t>
      </w:r>
      <w:r w:rsidR="00473670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(amount needed for votes) 2</w:t>
      </w:r>
      <w:r w:rsidR="006A4E72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5 </w:t>
      </w:r>
    </w:p>
    <w:p w14:paraId="202FFAD4" w14:textId="4E0DBD0D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</w:p>
    <w:p w14:paraId="001A82D4" w14:textId="09E541D4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Approval of last meeting’s minutes: Motion to approve last week’s minutes by </w:t>
      </w:r>
      <w:r w:rsidR="00496144">
        <w:rPr>
          <w:rFonts w:ascii="Andale Mono" w:hAnsi="Andale Mono" w:cs="Miriam Fixed"/>
          <w:b/>
          <w:color w:val="4472C4" w:themeColor="accent1"/>
          <w:sz w:val="22"/>
          <w:szCs w:val="22"/>
        </w:rPr>
        <w:t>Caryl Lyn Akers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and seconded by </w:t>
      </w:r>
      <w:r w:rsidR="00496144">
        <w:rPr>
          <w:rFonts w:ascii="Andale Mono" w:hAnsi="Andale Mono" w:cs="Miriam Fixed"/>
          <w:b/>
          <w:color w:val="4472C4" w:themeColor="accent1"/>
          <w:sz w:val="22"/>
          <w:szCs w:val="22"/>
        </w:rPr>
        <w:t>Cole Wyatt.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Motion passed. </w:t>
      </w:r>
    </w:p>
    <w:p w14:paraId="1ADF87CA" w14:textId="77777777" w:rsidR="00496144" w:rsidRPr="007F25F2" w:rsidRDefault="00496144" w:rsidP="007F25F2">
      <w:pPr>
        <w:rPr>
          <w:rFonts w:ascii="Century Gothic" w:hAnsi="Century Gothic" w:cs="Miriam Fixed"/>
          <w:color w:val="1C68E8"/>
          <w:sz w:val="22"/>
          <w:szCs w:val="22"/>
        </w:rPr>
      </w:pPr>
    </w:p>
    <w:p w14:paraId="3C3302C3" w14:textId="57BEBBA1" w:rsidR="00AC5F04" w:rsidRPr="00421FA5" w:rsidRDefault="00AC5F04" w:rsidP="00765F73">
      <w:pPr>
        <w:tabs>
          <w:tab w:val="left" w:pos="8010"/>
        </w:tabs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Old Business:</w:t>
      </w:r>
      <w:r w:rsidR="00765F73">
        <w:rPr>
          <w:rFonts w:ascii="Verdana" w:hAnsi="Verdana" w:cs="Miriam Fixed"/>
          <w:color w:val="002060"/>
          <w:sz w:val="22"/>
          <w:szCs w:val="22"/>
        </w:rPr>
        <w:tab/>
      </w:r>
    </w:p>
    <w:p w14:paraId="0BFDC005" w14:textId="77777777" w:rsidR="00AC5F04" w:rsidRPr="00421FA5" w:rsidRDefault="00AC5F04" w:rsidP="00AC5F04">
      <w:pPr>
        <w:rPr>
          <w:rFonts w:ascii="Verdana" w:hAnsi="Verdana" w:cs="Miriam Fixed"/>
          <w:color w:val="002060"/>
          <w:sz w:val="22"/>
          <w:szCs w:val="22"/>
        </w:rPr>
      </w:pPr>
    </w:p>
    <w:p w14:paraId="453150A2" w14:textId="70F7214B" w:rsidR="00AC5F04" w:rsidRDefault="00AC5F04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New Business:</w:t>
      </w:r>
    </w:p>
    <w:p w14:paraId="53C53CD8" w14:textId="2A0A3B39" w:rsidR="00563D33" w:rsidRDefault="00563D33" w:rsidP="00563D33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Confirm Res College senator to Public Private Partnership</w:t>
      </w:r>
    </w:p>
    <w:p w14:paraId="658ED558" w14:textId="792021BB" w:rsidR="006B71C8" w:rsidRDefault="006B71C8" w:rsidP="006B71C8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This P3 committee is formed to di</w:t>
      </w:r>
      <w:r w:rsidR="00765F73">
        <w:rPr>
          <w:rFonts w:ascii="Verdana" w:hAnsi="Verdana" w:cs="Miriam Fixed"/>
          <w:color w:val="002060"/>
          <w:sz w:val="22"/>
          <w:szCs w:val="22"/>
        </w:rPr>
        <w:t>s</w:t>
      </w:r>
      <w:r>
        <w:rPr>
          <w:rFonts w:ascii="Verdana" w:hAnsi="Verdana" w:cs="Miriam Fixed"/>
          <w:color w:val="002060"/>
          <w:sz w:val="22"/>
          <w:szCs w:val="22"/>
        </w:rPr>
        <w:t xml:space="preserve">cuss the next steps for residential college housing. We would like input from all areas of the university. </w:t>
      </w:r>
    </w:p>
    <w:p w14:paraId="296D3002" w14:textId="73175CB1" w:rsidR="006B71C8" w:rsidRDefault="006B71C8" w:rsidP="006B71C8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The first meeting is October 4 from 3:30-4:30. October 13, 14 and 15 will also be the meetings for the committee. Each meeting will be approximately 1 – 1 ½ hours long each. </w:t>
      </w:r>
    </w:p>
    <w:p w14:paraId="067A1151" w14:textId="170F4E91" w:rsidR="006B71C8" w:rsidRDefault="00765F73" w:rsidP="006B71C8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Future b</w:t>
      </w:r>
      <w:r w:rsidR="006B71C8">
        <w:rPr>
          <w:rFonts w:ascii="Verdana" w:hAnsi="Verdana" w:cs="Miriam Fixed"/>
          <w:color w:val="002060"/>
          <w:sz w:val="22"/>
          <w:szCs w:val="22"/>
        </w:rPr>
        <w:t xml:space="preserve">uildings will not be built over 4 stories due to the seismic area that we are in. Because we are on a seismic area, the cost to build over 4 stories is significantly greater. </w:t>
      </w:r>
    </w:p>
    <w:p w14:paraId="069E31A3" w14:textId="31B76994" w:rsidR="006B71C8" w:rsidRDefault="006B71C8" w:rsidP="006B71C8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Rental rates are extremely important to us. We have discussed this with the architectural </w:t>
      </w:r>
      <w:r w:rsidR="006B1EC4">
        <w:rPr>
          <w:rFonts w:ascii="Verdana" w:hAnsi="Verdana" w:cs="Miriam Fixed"/>
          <w:color w:val="002060"/>
          <w:sz w:val="22"/>
          <w:szCs w:val="22"/>
        </w:rPr>
        <w:t xml:space="preserve">and other committees. </w:t>
      </w:r>
    </w:p>
    <w:p w14:paraId="645A2FC0" w14:textId="19826F40" w:rsidR="00765F73" w:rsidRDefault="00765F73" w:rsidP="006B71C8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Michael Brown will be our representative on this committee.</w:t>
      </w:r>
    </w:p>
    <w:p w14:paraId="1B8613E2" w14:textId="3BF29F86" w:rsidR="006B71C8" w:rsidRDefault="00563D33" w:rsidP="00765F73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Confirm two senators to the Affirmative action committee</w:t>
      </w:r>
    </w:p>
    <w:p w14:paraId="65DEB723" w14:textId="55D1FEAA" w:rsidR="00765F73" w:rsidRDefault="00765F73" w:rsidP="00765F73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Emma Renfro and Cori Hack will serve on this committee.</w:t>
      </w:r>
    </w:p>
    <w:p w14:paraId="504A0485" w14:textId="5CBA7DF2" w:rsidR="00563D33" w:rsidRPr="00563D33" w:rsidRDefault="00563D33" w:rsidP="00563D33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Confirm</w:t>
      </w:r>
      <w:r w:rsidR="00765F73">
        <w:rPr>
          <w:rFonts w:ascii="Verdana" w:hAnsi="Verdana" w:cs="Miriam Fixed"/>
          <w:color w:val="002060"/>
          <w:sz w:val="22"/>
          <w:szCs w:val="22"/>
        </w:rPr>
        <w:t>ed</w:t>
      </w:r>
      <w:r>
        <w:rPr>
          <w:rFonts w:ascii="Verdana" w:hAnsi="Verdana" w:cs="Miriam Fixed"/>
          <w:color w:val="002060"/>
          <w:sz w:val="22"/>
          <w:szCs w:val="22"/>
        </w:rPr>
        <w:t xml:space="preserve"> Reagan Johnson to Senator for College of Education and Human Services</w:t>
      </w:r>
      <w:r w:rsidR="00765F73">
        <w:rPr>
          <w:rFonts w:ascii="Verdana" w:hAnsi="Verdana" w:cs="Miriam Fixed"/>
          <w:color w:val="002060"/>
          <w:sz w:val="22"/>
          <w:szCs w:val="22"/>
        </w:rPr>
        <w:t xml:space="preserve">. </w:t>
      </w:r>
    </w:p>
    <w:p w14:paraId="68706DD9" w14:textId="77777777" w:rsidR="00AC5F04" w:rsidRPr="00421FA5" w:rsidRDefault="00AC5F04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3D9FC0E8" w14:textId="217EB703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Guests:</w:t>
      </w:r>
    </w:p>
    <w:p w14:paraId="153FA012" w14:textId="2ECCB089" w:rsidR="00496144" w:rsidRDefault="00496144" w:rsidP="00496144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proofErr w:type="spellStart"/>
      <w:r>
        <w:rPr>
          <w:rFonts w:ascii="Verdana" w:hAnsi="Verdana" w:cs="Miriam Fixed"/>
          <w:color w:val="002060"/>
          <w:sz w:val="22"/>
          <w:szCs w:val="22"/>
        </w:rPr>
        <w:t>Re’Nita</w:t>
      </w:r>
      <w:proofErr w:type="spellEnd"/>
      <w:r>
        <w:rPr>
          <w:rFonts w:ascii="Verdana" w:hAnsi="Verdana" w:cs="Miriam Fixed"/>
          <w:color w:val="002060"/>
          <w:sz w:val="22"/>
          <w:szCs w:val="22"/>
        </w:rPr>
        <w:t xml:space="preserve"> Avery</w:t>
      </w:r>
    </w:p>
    <w:p w14:paraId="7D9D4BC3" w14:textId="697B9450" w:rsidR="00496144" w:rsidRDefault="00496144" w:rsidP="00496144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Tabling policy for </w:t>
      </w:r>
      <w:proofErr w:type="spellStart"/>
      <w:r>
        <w:rPr>
          <w:rFonts w:ascii="Verdana" w:hAnsi="Verdana" w:cs="Miriam Fixed"/>
          <w:color w:val="002060"/>
          <w:sz w:val="22"/>
          <w:szCs w:val="22"/>
        </w:rPr>
        <w:t>Curris</w:t>
      </w:r>
      <w:proofErr w:type="spellEnd"/>
      <w:r>
        <w:rPr>
          <w:rFonts w:ascii="Verdana" w:hAnsi="Verdana" w:cs="Miriam Fixed"/>
          <w:color w:val="002060"/>
          <w:sz w:val="22"/>
          <w:szCs w:val="22"/>
        </w:rPr>
        <w:t xml:space="preserve"> Center</w:t>
      </w:r>
    </w:p>
    <w:p w14:paraId="44F5B859" w14:textId="1C28C0B1" w:rsidR="00496144" w:rsidRDefault="00496144" w:rsidP="00496144">
      <w:pPr>
        <w:pStyle w:val="ListParagraph"/>
        <w:numPr>
          <w:ilvl w:val="2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If you are tabling for philanthropy or service, you will not be charged. However, you will be charged for tabling to sell tickets for profit. </w:t>
      </w:r>
    </w:p>
    <w:p w14:paraId="6274F92D" w14:textId="659C1DFA" w:rsidR="00496144" w:rsidRDefault="00496144" w:rsidP="00496144">
      <w:pPr>
        <w:pStyle w:val="ListParagraph"/>
        <w:numPr>
          <w:ilvl w:val="2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Call to reserve a table! </w:t>
      </w:r>
      <w:proofErr w:type="gramStart"/>
      <w:r>
        <w:rPr>
          <w:rFonts w:ascii="Verdana" w:hAnsi="Verdana" w:cs="Miriam Fixed"/>
          <w:color w:val="002060"/>
          <w:sz w:val="22"/>
          <w:szCs w:val="22"/>
        </w:rPr>
        <w:t>If</w:t>
      </w:r>
      <w:proofErr w:type="gramEnd"/>
      <w:r>
        <w:rPr>
          <w:rFonts w:ascii="Verdana" w:hAnsi="Verdana" w:cs="Miriam Fixed"/>
          <w:color w:val="002060"/>
          <w:sz w:val="22"/>
          <w:szCs w:val="22"/>
        </w:rPr>
        <w:t xml:space="preserve"> you need space for tabling, call the office to see if there is space available on the 2</w:t>
      </w:r>
      <w:r w:rsidRPr="00496144">
        <w:rPr>
          <w:rFonts w:ascii="Verdana" w:hAnsi="Verdana" w:cs="Miriam Fixed"/>
          <w:color w:val="002060"/>
          <w:sz w:val="22"/>
          <w:szCs w:val="22"/>
          <w:vertAlign w:val="superscript"/>
        </w:rPr>
        <w:t>nd</w:t>
      </w:r>
      <w:r>
        <w:rPr>
          <w:rFonts w:ascii="Verdana" w:hAnsi="Verdana" w:cs="Miriam Fixed"/>
          <w:color w:val="002060"/>
          <w:sz w:val="22"/>
          <w:szCs w:val="22"/>
        </w:rPr>
        <w:t xml:space="preserve"> floor. </w:t>
      </w:r>
    </w:p>
    <w:p w14:paraId="3E5A75E0" w14:textId="0777EBD7" w:rsidR="00496144" w:rsidRDefault="00496144" w:rsidP="00496144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Banners</w:t>
      </w:r>
    </w:p>
    <w:p w14:paraId="1E9F3F7F" w14:textId="046CDE4C" w:rsidR="00496144" w:rsidRDefault="00496144" w:rsidP="00496144">
      <w:pPr>
        <w:pStyle w:val="ListParagraph"/>
        <w:numPr>
          <w:ilvl w:val="2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We can no longer hang banners in the </w:t>
      </w:r>
      <w:proofErr w:type="spellStart"/>
      <w:r>
        <w:rPr>
          <w:rFonts w:ascii="Verdana" w:hAnsi="Verdana" w:cs="Miriam Fixed"/>
          <w:color w:val="002060"/>
          <w:sz w:val="22"/>
          <w:szCs w:val="22"/>
        </w:rPr>
        <w:t>Curris</w:t>
      </w:r>
      <w:proofErr w:type="spellEnd"/>
      <w:r>
        <w:rPr>
          <w:rFonts w:ascii="Verdana" w:hAnsi="Verdana" w:cs="Miriam Fixed"/>
          <w:color w:val="002060"/>
          <w:sz w:val="22"/>
          <w:szCs w:val="22"/>
        </w:rPr>
        <w:t xml:space="preserve"> Center. </w:t>
      </w:r>
    </w:p>
    <w:p w14:paraId="454250F6" w14:textId="3136DF48" w:rsidR="00496144" w:rsidRDefault="00496144" w:rsidP="00496144">
      <w:pPr>
        <w:pStyle w:val="ListParagraph"/>
        <w:numPr>
          <w:ilvl w:val="2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Instead, please send your virtual banner to the </w:t>
      </w:r>
      <w:proofErr w:type="spellStart"/>
      <w:r>
        <w:rPr>
          <w:rFonts w:ascii="Verdana" w:hAnsi="Verdana" w:cs="Miriam Fixed"/>
          <w:color w:val="002060"/>
          <w:sz w:val="22"/>
          <w:szCs w:val="22"/>
        </w:rPr>
        <w:t>Curris</w:t>
      </w:r>
      <w:proofErr w:type="spellEnd"/>
      <w:r>
        <w:rPr>
          <w:rFonts w:ascii="Verdana" w:hAnsi="Verdana" w:cs="Miriam Fixed"/>
          <w:color w:val="002060"/>
          <w:sz w:val="22"/>
          <w:szCs w:val="22"/>
        </w:rPr>
        <w:t xml:space="preserve"> Center Instagram. You are also able to put flyers up in the bulletin boards. They must be approved by the </w:t>
      </w:r>
      <w:proofErr w:type="spellStart"/>
      <w:r>
        <w:rPr>
          <w:rFonts w:ascii="Verdana" w:hAnsi="Verdana" w:cs="Miriam Fixed"/>
          <w:color w:val="002060"/>
          <w:sz w:val="22"/>
          <w:szCs w:val="22"/>
        </w:rPr>
        <w:t>Curris</w:t>
      </w:r>
      <w:proofErr w:type="spellEnd"/>
      <w:r>
        <w:rPr>
          <w:rFonts w:ascii="Verdana" w:hAnsi="Verdana" w:cs="Miriam Fixed"/>
          <w:color w:val="002060"/>
          <w:sz w:val="22"/>
          <w:szCs w:val="22"/>
        </w:rPr>
        <w:t xml:space="preserve"> Center office. </w:t>
      </w:r>
    </w:p>
    <w:p w14:paraId="2120905E" w14:textId="16A3A321" w:rsidR="00496144" w:rsidRDefault="00496144" w:rsidP="00496144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lastRenderedPageBreak/>
        <w:t xml:space="preserve">Katie </w:t>
      </w:r>
      <w:proofErr w:type="spellStart"/>
      <w:r>
        <w:rPr>
          <w:rFonts w:ascii="Verdana" w:hAnsi="Verdana" w:cs="Miriam Fixed"/>
          <w:color w:val="002060"/>
          <w:sz w:val="22"/>
          <w:szCs w:val="22"/>
        </w:rPr>
        <w:t>Ullery</w:t>
      </w:r>
      <w:proofErr w:type="spellEnd"/>
    </w:p>
    <w:p w14:paraId="1EB5DF17" w14:textId="1A05DD9E" w:rsidR="00496144" w:rsidRDefault="00496144" w:rsidP="00496144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Presentation on Food Allergies</w:t>
      </w:r>
    </w:p>
    <w:p w14:paraId="6E13BD5A" w14:textId="47759913" w:rsidR="00496144" w:rsidRDefault="00496144" w:rsidP="00496144">
      <w:pPr>
        <w:pStyle w:val="ListParagraph"/>
        <w:numPr>
          <w:ilvl w:val="2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The big 8 allergens are not included in Simple Servings at Winslow. </w:t>
      </w:r>
    </w:p>
    <w:p w14:paraId="18DFD859" w14:textId="311CC659" w:rsidR="00496144" w:rsidRDefault="00496144" w:rsidP="000B0BEB">
      <w:pPr>
        <w:pStyle w:val="ListParagraph"/>
        <w:numPr>
          <w:ilvl w:val="2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Take a clean plate up to that station to prevent cross contamination. </w:t>
      </w:r>
      <w:r w:rsidRPr="000B0BEB">
        <w:rPr>
          <w:rFonts w:ascii="Verdana" w:hAnsi="Verdana" w:cs="Miriam Fixed"/>
          <w:color w:val="002060"/>
          <w:sz w:val="22"/>
          <w:szCs w:val="22"/>
        </w:rPr>
        <w:t xml:space="preserve">In addition, everything is separated in serving, preparation, cooking, etc. to prevent </w:t>
      </w:r>
      <w:r w:rsidR="000B0BEB" w:rsidRPr="000B0BEB">
        <w:rPr>
          <w:rFonts w:ascii="Verdana" w:hAnsi="Verdana" w:cs="Miriam Fixed"/>
          <w:color w:val="002060"/>
          <w:sz w:val="22"/>
          <w:szCs w:val="22"/>
        </w:rPr>
        <w:t xml:space="preserve">cross contamination. </w:t>
      </w:r>
    </w:p>
    <w:p w14:paraId="37F21542" w14:textId="52799FD1" w:rsidR="000B0BEB" w:rsidRDefault="000B0BEB" w:rsidP="000B0BEB">
      <w:pPr>
        <w:pStyle w:val="ListParagraph"/>
        <w:numPr>
          <w:ilvl w:val="2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Contact Katie to set up a meeting regarding any allergy issues. </w:t>
      </w:r>
    </w:p>
    <w:p w14:paraId="1EF508B2" w14:textId="5764DF1F" w:rsidR="000B0BEB" w:rsidRPr="000B0BEB" w:rsidRDefault="000B0BEB" w:rsidP="000B0BEB">
      <w:pPr>
        <w:pStyle w:val="ListParagraph"/>
        <w:numPr>
          <w:ilvl w:val="2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Cynthia Parrish or Chef Joe for questions regarding dish recipes or allergy information. </w:t>
      </w:r>
    </w:p>
    <w:p w14:paraId="79009983" w14:textId="77777777" w:rsidR="00496144" w:rsidRPr="00496144" w:rsidRDefault="00496144" w:rsidP="00496144">
      <w:pPr>
        <w:rPr>
          <w:rFonts w:ascii="Verdana" w:hAnsi="Verdana" w:cs="Miriam Fixed"/>
          <w:color w:val="002060"/>
          <w:sz w:val="22"/>
          <w:szCs w:val="22"/>
        </w:rPr>
      </w:pPr>
    </w:p>
    <w:p w14:paraId="20C31424" w14:textId="7E43C921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Mrs. Jeanie Morgan (Advisor to SGA and Student Organizations):</w:t>
      </w:r>
    </w:p>
    <w:p w14:paraId="0987ED87" w14:textId="51760F23" w:rsidR="00563D33" w:rsidRDefault="00563D33" w:rsidP="00563D33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Attendance policy at the parade</w:t>
      </w:r>
    </w:p>
    <w:p w14:paraId="392F9F7C" w14:textId="7B0E02FC" w:rsidR="00563D33" w:rsidRDefault="00563D33" w:rsidP="00563D33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If you need to leave the meeting early, don’t walk across the main table. </w:t>
      </w:r>
    </w:p>
    <w:p w14:paraId="639576A1" w14:textId="5452B227" w:rsidR="00414A52" w:rsidRDefault="00414A52" w:rsidP="00563D33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proofErr w:type="spellStart"/>
      <w:r>
        <w:rPr>
          <w:rFonts w:ascii="Verdana" w:hAnsi="Verdana" w:cs="Miriam Fixed"/>
          <w:color w:val="002060"/>
          <w:sz w:val="22"/>
          <w:szCs w:val="22"/>
        </w:rPr>
        <w:t>Curris</w:t>
      </w:r>
      <w:proofErr w:type="spellEnd"/>
      <w:r>
        <w:rPr>
          <w:rFonts w:ascii="Verdana" w:hAnsi="Verdana" w:cs="Miriam Fixed"/>
          <w:color w:val="002060"/>
          <w:sz w:val="22"/>
          <w:szCs w:val="22"/>
        </w:rPr>
        <w:t xml:space="preserve"> Center 40</w:t>
      </w:r>
      <w:r w:rsidRPr="00414A52">
        <w:rPr>
          <w:rFonts w:ascii="Verdana" w:hAnsi="Verdana" w:cs="Miriam Fixed"/>
          <w:color w:val="002060"/>
          <w:sz w:val="22"/>
          <w:szCs w:val="22"/>
          <w:vertAlign w:val="superscript"/>
        </w:rPr>
        <w:t>th</w:t>
      </w:r>
      <w:r>
        <w:rPr>
          <w:rFonts w:ascii="Verdana" w:hAnsi="Verdana" w:cs="Miriam Fixed"/>
          <w:color w:val="002060"/>
          <w:sz w:val="22"/>
          <w:szCs w:val="22"/>
        </w:rPr>
        <w:t xml:space="preserve"> birthday party </w:t>
      </w:r>
    </w:p>
    <w:p w14:paraId="2D05CD59" w14:textId="6BF664B5" w:rsidR="007F25F2" w:rsidRDefault="00414A52" w:rsidP="007F25F2">
      <w:pPr>
        <w:pStyle w:val="ListParagraph"/>
        <w:numPr>
          <w:ilvl w:val="1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11am-1pm</w:t>
      </w:r>
    </w:p>
    <w:p w14:paraId="668258C1" w14:textId="781CA5A5" w:rsidR="0067240A" w:rsidRDefault="0067240A" w:rsidP="0067240A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Drop by the Street fair on Saturday afternoon this weekend in front of Tap216 and Chi-Town dogs. </w:t>
      </w:r>
    </w:p>
    <w:p w14:paraId="55C5609F" w14:textId="77777777" w:rsidR="0067240A" w:rsidRPr="0067240A" w:rsidRDefault="0067240A" w:rsidP="0067240A">
      <w:pPr>
        <w:rPr>
          <w:rFonts w:ascii="Verdana" w:hAnsi="Verdana" w:cs="Miriam Fixed"/>
          <w:color w:val="002060"/>
          <w:sz w:val="22"/>
          <w:szCs w:val="22"/>
        </w:rPr>
      </w:pPr>
    </w:p>
    <w:p w14:paraId="68F48D4E" w14:textId="754A47AF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 xml:space="preserve">Dr. Don Robertson (Vice President of Student Affairs): </w:t>
      </w:r>
    </w:p>
    <w:p w14:paraId="3DACF99D" w14:textId="3E733019" w:rsidR="0067240A" w:rsidRDefault="0067240A" w:rsidP="0067240A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r w:rsidRPr="0067240A">
        <w:rPr>
          <w:rFonts w:ascii="Verdana" w:hAnsi="Verdana" w:cs="Miriam Fixed"/>
          <w:color w:val="002060"/>
          <w:sz w:val="22"/>
          <w:szCs w:val="22"/>
        </w:rPr>
        <w:t xml:space="preserve">731 families have registered for family weekend. </w:t>
      </w:r>
    </w:p>
    <w:p w14:paraId="640908EB" w14:textId="35CE688B" w:rsidR="0067240A" w:rsidRDefault="0067240A" w:rsidP="0067240A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Welcome all students who are touring on campus. </w:t>
      </w:r>
    </w:p>
    <w:p w14:paraId="4A8D6972" w14:textId="7FE6D383" w:rsidR="0067240A" w:rsidRPr="0067240A" w:rsidRDefault="0067240A" w:rsidP="0067240A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Flu clinics on campus coming up. </w:t>
      </w:r>
    </w:p>
    <w:p w14:paraId="231A56A8" w14:textId="447B264D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1FBD5330" w14:textId="44166F16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Kade Gambill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(CSI Office Coordinator):</w:t>
      </w:r>
    </w:p>
    <w:p w14:paraId="466378C1" w14:textId="23A1379B" w:rsidR="00563D33" w:rsidRDefault="00563D33" w:rsidP="00563D33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Homecoming parade applications due October 13</w:t>
      </w:r>
      <w:r w:rsidRPr="00563D33">
        <w:rPr>
          <w:rFonts w:ascii="Verdana" w:hAnsi="Verdana" w:cs="Miriam Fixed"/>
          <w:color w:val="002060"/>
          <w:sz w:val="22"/>
          <w:szCs w:val="22"/>
          <w:vertAlign w:val="superscript"/>
        </w:rPr>
        <w:t>th</w:t>
      </w:r>
      <w:r>
        <w:rPr>
          <w:rFonts w:ascii="Verdana" w:hAnsi="Verdana" w:cs="Miriam Fixed"/>
          <w:color w:val="002060"/>
          <w:sz w:val="22"/>
          <w:szCs w:val="22"/>
        </w:rPr>
        <w:t xml:space="preserve">. </w:t>
      </w:r>
    </w:p>
    <w:p w14:paraId="7ADEFD9C" w14:textId="42CAEF1B" w:rsidR="00563D33" w:rsidRPr="00563D33" w:rsidRDefault="00563D33" w:rsidP="00563D33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Livestream for the parade </w:t>
      </w:r>
    </w:p>
    <w:p w14:paraId="5A313328" w14:textId="2C845F39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4ECFB02B" w14:textId="0128C668" w:rsidR="0067240A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Dining Services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>:</w:t>
      </w:r>
    </w:p>
    <w:p w14:paraId="14503995" w14:textId="0D453AAC" w:rsidR="0067240A" w:rsidRDefault="0067240A" w:rsidP="0067240A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Winslow will be operating normal hours despite the picnic on Saturday. </w:t>
      </w:r>
    </w:p>
    <w:p w14:paraId="46EF5E37" w14:textId="72534E85" w:rsidR="0067240A" w:rsidRPr="0067240A" w:rsidRDefault="0067240A" w:rsidP="0067240A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Fall break hours will be different. Please check social media. </w:t>
      </w:r>
    </w:p>
    <w:p w14:paraId="1EA1CAC7" w14:textId="3FECF4E2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007B4B9C" w14:textId="554D4592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Facilities Management Representative:</w:t>
      </w:r>
    </w:p>
    <w:p w14:paraId="1072CAFB" w14:textId="68C7DD0E" w:rsidR="0067240A" w:rsidRDefault="0067240A" w:rsidP="0067240A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Concern about update in Hart college</w:t>
      </w:r>
    </w:p>
    <w:p w14:paraId="5678637C" w14:textId="10A19B42" w:rsidR="0067240A" w:rsidRPr="0067240A" w:rsidRDefault="0067240A" w:rsidP="0067240A">
      <w:pPr>
        <w:pStyle w:val="ListParagraph"/>
        <w:numPr>
          <w:ilvl w:val="1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A structural engineer walked the fire escapes at Hart yesterday and all the problem areas. Report on this coming soon. </w:t>
      </w:r>
    </w:p>
    <w:p w14:paraId="318A41D4" w14:textId="200C3F74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2FCA04DF" w14:textId="7429B4CD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6C0758A9" w14:textId="577856EE" w:rsidR="00AC5F04" w:rsidRPr="00421FA5" w:rsidRDefault="00AC5F04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t>Executive Board Reports</w:t>
      </w:r>
    </w:p>
    <w:p w14:paraId="3EABC453" w14:textId="77777777" w:rsidR="00AC5F04" w:rsidRPr="00421FA5" w:rsidRDefault="00AC5F04" w:rsidP="007F25F2">
      <w:pPr>
        <w:rPr>
          <w:rFonts w:ascii="Verdana" w:hAnsi="Verdana" w:cs="Miriam Fixed"/>
          <w:b/>
          <w:color w:val="002060"/>
          <w:sz w:val="22"/>
          <w:szCs w:val="22"/>
        </w:rPr>
      </w:pPr>
    </w:p>
    <w:p w14:paraId="7F0A1BD9" w14:textId="2260F804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Ian Puckett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(President):</w:t>
      </w:r>
    </w:p>
    <w:p w14:paraId="7D17890A" w14:textId="491BA701" w:rsidR="00563D33" w:rsidRDefault="00563D33" w:rsidP="00563D33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Attendance policy for homecoming</w:t>
      </w:r>
    </w:p>
    <w:p w14:paraId="44E2BB63" w14:textId="721D4E16" w:rsidR="00563D33" w:rsidRDefault="00563D33" w:rsidP="00563D33">
      <w:pPr>
        <w:pStyle w:val="ListParagraph"/>
        <w:numPr>
          <w:ilvl w:val="1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Start at 8:00, leave at 9:15</w:t>
      </w:r>
    </w:p>
    <w:p w14:paraId="694985A5" w14:textId="73787EF3" w:rsidR="00563D33" w:rsidRDefault="00563D33" w:rsidP="00563D33">
      <w:pPr>
        <w:pStyle w:val="ListParagraph"/>
        <w:numPr>
          <w:ilvl w:val="1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If you are not present at homecoming, you must email 24 hours in advance or it will be counted as a strike. Excuses must be legitimate. </w:t>
      </w:r>
    </w:p>
    <w:p w14:paraId="3CBC870C" w14:textId="2795BD6A" w:rsidR="007F25F2" w:rsidRPr="00765F73" w:rsidRDefault="007F25F2" w:rsidP="00765F73">
      <w:pPr>
        <w:rPr>
          <w:rFonts w:ascii="Verdana" w:hAnsi="Verdana" w:cs="Miriam Fixed"/>
          <w:color w:val="002060"/>
          <w:sz w:val="22"/>
          <w:szCs w:val="22"/>
        </w:rPr>
      </w:pPr>
    </w:p>
    <w:p w14:paraId="36904E1F" w14:textId="79D9708D" w:rsidR="007F25F2" w:rsidRPr="00563D33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 xml:space="preserve">Molly Logsdon (Executive Vice President </w:t>
      </w:r>
      <w:r w:rsidRPr="00563D33">
        <w:rPr>
          <w:rFonts w:ascii="Verdana" w:hAnsi="Verdana" w:cs="Miriam Fixed"/>
          <w:color w:val="002060"/>
          <w:sz w:val="22"/>
          <w:szCs w:val="22"/>
        </w:rPr>
        <w:t xml:space="preserve">and President of Campus Activities Board): </w:t>
      </w:r>
    </w:p>
    <w:p w14:paraId="15E69FE9" w14:textId="0FAD9BA7" w:rsidR="00563D33" w:rsidRPr="00563D33" w:rsidRDefault="00563D33" w:rsidP="00563D33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color w:val="002060"/>
          <w:sz w:val="22"/>
          <w:szCs w:val="22"/>
        </w:rPr>
      </w:pPr>
      <w:r w:rsidRPr="00563D33">
        <w:rPr>
          <w:rFonts w:ascii="Verdana" w:eastAsia="Times New Roman" w:hAnsi="Verdana" w:cs="Arial"/>
          <w:color w:val="002060"/>
          <w:sz w:val="22"/>
          <w:szCs w:val="22"/>
          <w:shd w:val="clear" w:color="auto" w:fill="FFFFFF"/>
        </w:rPr>
        <w:t xml:space="preserve">Drive in movie </w:t>
      </w:r>
      <w:r w:rsidR="00765F73">
        <w:rPr>
          <w:rFonts w:ascii="Verdana" w:eastAsia="Times New Roman" w:hAnsi="Verdana" w:cs="Arial"/>
          <w:color w:val="002060"/>
          <w:sz w:val="22"/>
          <w:szCs w:val="22"/>
          <w:shd w:val="clear" w:color="auto" w:fill="FFFFFF"/>
        </w:rPr>
        <w:t>Thursday</w:t>
      </w:r>
      <w:r w:rsidRPr="00563D33">
        <w:rPr>
          <w:rFonts w:ascii="Verdana" w:eastAsia="Times New Roman" w:hAnsi="Verdana" w:cs="Arial"/>
          <w:color w:val="002060"/>
          <w:sz w:val="22"/>
          <w:szCs w:val="22"/>
          <w:shd w:val="clear" w:color="auto" w:fill="FFFFFF"/>
        </w:rPr>
        <w:t xml:space="preserve"> at 8:30</w:t>
      </w:r>
      <w:r w:rsidR="00765F73">
        <w:rPr>
          <w:rFonts w:ascii="Verdana" w:eastAsia="Times New Roman" w:hAnsi="Verdana" w:cs="Arial"/>
          <w:color w:val="002060"/>
          <w:sz w:val="22"/>
          <w:szCs w:val="22"/>
          <w:shd w:val="clear" w:color="auto" w:fill="FFFFFF"/>
        </w:rPr>
        <w:t>pm</w:t>
      </w:r>
    </w:p>
    <w:p w14:paraId="0EC8B00C" w14:textId="12390AB8" w:rsidR="00563D33" w:rsidRPr="00563D33" w:rsidRDefault="00563D33" w:rsidP="00563D33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color w:val="002060"/>
          <w:sz w:val="22"/>
          <w:szCs w:val="22"/>
        </w:rPr>
      </w:pPr>
      <w:r w:rsidRPr="00563D33">
        <w:rPr>
          <w:rFonts w:ascii="Verdana" w:eastAsia="Times New Roman" w:hAnsi="Verdana" w:cs="Arial"/>
          <w:color w:val="002060"/>
          <w:sz w:val="22"/>
          <w:szCs w:val="22"/>
          <w:shd w:val="clear" w:color="auto" w:fill="FFFFFF"/>
        </w:rPr>
        <w:lastRenderedPageBreak/>
        <w:t>Need 2 more volunteers to help set up at 5</w:t>
      </w:r>
      <w:r w:rsidR="00765F73">
        <w:rPr>
          <w:rFonts w:ascii="Verdana" w:eastAsia="Times New Roman" w:hAnsi="Verdana" w:cs="Arial"/>
          <w:color w:val="002060"/>
          <w:sz w:val="22"/>
          <w:szCs w:val="22"/>
          <w:shd w:val="clear" w:color="auto" w:fill="FFFFFF"/>
        </w:rPr>
        <w:t>.</w:t>
      </w:r>
    </w:p>
    <w:p w14:paraId="7D812D23" w14:textId="315CFF66" w:rsidR="00563D33" w:rsidRPr="00563D33" w:rsidRDefault="00563D33" w:rsidP="00563D33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color w:val="002060"/>
          <w:sz w:val="22"/>
          <w:szCs w:val="22"/>
        </w:rPr>
      </w:pPr>
      <w:r w:rsidRPr="00563D33">
        <w:rPr>
          <w:rFonts w:ascii="Verdana" w:eastAsia="Times New Roman" w:hAnsi="Verdana" w:cs="Arial"/>
          <w:color w:val="002060"/>
          <w:sz w:val="22"/>
          <w:szCs w:val="22"/>
          <w:shd w:val="clear" w:color="auto" w:fill="FFFFFF"/>
        </w:rPr>
        <w:t>4 vacancies on CAB</w:t>
      </w:r>
      <w:r w:rsidR="00765F73">
        <w:rPr>
          <w:rFonts w:ascii="Verdana" w:eastAsia="Times New Roman" w:hAnsi="Verdana" w:cs="Arial"/>
          <w:color w:val="002060"/>
          <w:sz w:val="22"/>
          <w:szCs w:val="22"/>
          <w:shd w:val="clear" w:color="auto" w:fill="FFFFFF"/>
        </w:rPr>
        <w:t>.</w:t>
      </w:r>
    </w:p>
    <w:p w14:paraId="1077983A" w14:textId="5717AE9A" w:rsidR="007F25F2" w:rsidRPr="00563D33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8C6C485" w14:textId="2890C6F8" w:rsidR="00414A5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Walt Steely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(Vice President of Finance):</w:t>
      </w:r>
    </w:p>
    <w:p w14:paraId="552DD1A3" w14:textId="1BE26C56" w:rsidR="00414A52" w:rsidRPr="00414A52" w:rsidRDefault="00414A52" w:rsidP="00414A52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No report. </w:t>
      </w:r>
    </w:p>
    <w:p w14:paraId="0CE24581" w14:textId="77777777" w:rsidR="00414A52" w:rsidRPr="00421FA5" w:rsidRDefault="00414A5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33A9C97D" w14:textId="64C315EF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Amy Krazl (Vice President of Administration):</w:t>
      </w:r>
    </w:p>
    <w:p w14:paraId="2B2D6118" w14:textId="567015AE" w:rsidR="00414A52" w:rsidRDefault="00414A52" w:rsidP="00414A52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No meeting next Wednesday</w:t>
      </w:r>
      <w:r w:rsidR="000B0BEB">
        <w:rPr>
          <w:rFonts w:ascii="Verdana" w:hAnsi="Verdana" w:cs="Miriam Fixed"/>
          <w:color w:val="002060"/>
          <w:sz w:val="22"/>
          <w:szCs w:val="22"/>
        </w:rPr>
        <w:t xml:space="preserve">! </w:t>
      </w:r>
    </w:p>
    <w:p w14:paraId="00572FB1" w14:textId="781CE716" w:rsidR="00414A52" w:rsidRPr="00414A52" w:rsidRDefault="00414A52" w:rsidP="00414A52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We are going to meet with Dining and Recruitment next week to discuss the parking issues. Our next Parking Advisory Committee meeting is October 20. </w:t>
      </w:r>
    </w:p>
    <w:p w14:paraId="74572F90" w14:textId="77777777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7AFA07FE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13A538B6" w14:textId="6C9BCEEC" w:rsidR="007F25F2" w:rsidRPr="00421FA5" w:rsidRDefault="007F25F2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t>Branch Reports</w:t>
      </w:r>
    </w:p>
    <w:p w14:paraId="18AFAEE0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744FC2D8" w14:textId="53D08805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Ty Allen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(Chief Justice):</w:t>
      </w:r>
    </w:p>
    <w:p w14:paraId="01FF06E8" w14:textId="38E7F2FE" w:rsidR="000B0BEB" w:rsidRPr="000B0BEB" w:rsidRDefault="000B0BEB" w:rsidP="000B0BEB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Welcome to our new associate chief justice, Sydney Harper. She will be presiding over matters in my absence. </w:t>
      </w:r>
    </w:p>
    <w:p w14:paraId="6DF9BAE9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DC31FDE" w14:textId="78C65116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Chelsea Jones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(President of Residential College Association): </w:t>
      </w:r>
    </w:p>
    <w:p w14:paraId="6B21AB68" w14:textId="31927B79" w:rsidR="000B0BEB" w:rsidRDefault="000B0BEB" w:rsidP="000B0BEB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“Of the month” awards at the regional level!</w:t>
      </w:r>
    </w:p>
    <w:p w14:paraId="3F1CB9C1" w14:textId="07B07017" w:rsidR="000B0BEB" w:rsidRDefault="000B0BEB" w:rsidP="000B0BEB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Look out for homecoming themes in your residential college. </w:t>
      </w:r>
    </w:p>
    <w:p w14:paraId="341EA2C4" w14:textId="24A2501C" w:rsidR="000B0BEB" w:rsidRPr="000B0BEB" w:rsidRDefault="000B0BEB" w:rsidP="000B0BEB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Friday, Oct 29</w:t>
      </w:r>
      <w:r w:rsidRPr="000B0BEB">
        <w:rPr>
          <w:rFonts w:ascii="Verdana" w:hAnsi="Verdana" w:cs="Miriam Fixed"/>
          <w:color w:val="002060"/>
          <w:sz w:val="22"/>
          <w:szCs w:val="22"/>
          <w:vertAlign w:val="superscript"/>
        </w:rPr>
        <w:t>th</w:t>
      </w:r>
      <w:r>
        <w:rPr>
          <w:rFonts w:ascii="Verdana" w:hAnsi="Verdana" w:cs="Miriam Fixed"/>
          <w:color w:val="002060"/>
          <w:sz w:val="22"/>
          <w:szCs w:val="22"/>
        </w:rPr>
        <w:t xml:space="preserve"> from 5-8 will be a trick or treat event in each residential college. </w:t>
      </w:r>
    </w:p>
    <w:p w14:paraId="1E353362" w14:textId="77777777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7A00EDF8" w14:textId="20847CA0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15ADC2E5" w14:textId="693E9586" w:rsidR="007F25F2" w:rsidRPr="00421FA5" w:rsidRDefault="007F25F2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t>Senate Chair Reports</w:t>
      </w:r>
    </w:p>
    <w:p w14:paraId="50E62F67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7576A77A" w14:textId="46FA659E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Publications and Public Relations:</w:t>
      </w:r>
    </w:p>
    <w:p w14:paraId="0F192DD3" w14:textId="4CC9D056" w:rsidR="0067240A" w:rsidRPr="0067240A" w:rsidRDefault="0067240A" w:rsidP="0067240A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Witt Bell is the Senator of the week!</w:t>
      </w:r>
    </w:p>
    <w:p w14:paraId="0116EA1C" w14:textId="671FD3F0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3475908D" w14:textId="3561BE16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Enrollment Management and Student Success:</w:t>
      </w:r>
    </w:p>
    <w:p w14:paraId="01C6143C" w14:textId="012517F1" w:rsidR="000B0BEB" w:rsidRDefault="000B0BEB" w:rsidP="000B0BEB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Freshmen council meeting yesterday. Dining was present at this meeting. </w:t>
      </w:r>
    </w:p>
    <w:p w14:paraId="07143C97" w14:textId="6FE7F9C6" w:rsidR="000B0BEB" w:rsidRDefault="000B0BEB" w:rsidP="000B0BEB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Make sure to clarify if you are using meal exchanges or </w:t>
      </w:r>
      <w:r w:rsidR="0067240A">
        <w:rPr>
          <w:rFonts w:ascii="Verdana" w:hAnsi="Verdana" w:cs="Miriam Fixed"/>
          <w:color w:val="002060"/>
          <w:sz w:val="22"/>
          <w:szCs w:val="22"/>
        </w:rPr>
        <w:t xml:space="preserve">flex at the checkout. </w:t>
      </w:r>
    </w:p>
    <w:p w14:paraId="3166081B" w14:textId="472CB296" w:rsidR="0067240A" w:rsidRDefault="0067240A" w:rsidP="000B0BEB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There are no Smart water bottles available </w:t>
      </w:r>
    </w:p>
    <w:p w14:paraId="04666A00" w14:textId="7CE622BC" w:rsidR="0067240A" w:rsidRDefault="0067240A" w:rsidP="000B0BEB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There is a culinary council here. Freshmen wanted to have a voice in this. The next meeting is October 4</w:t>
      </w:r>
      <w:r w:rsidRPr="0067240A">
        <w:rPr>
          <w:rFonts w:ascii="Verdana" w:hAnsi="Verdana" w:cs="Miriam Fixed"/>
          <w:color w:val="002060"/>
          <w:sz w:val="22"/>
          <w:szCs w:val="22"/>
          <w:vertAlign w:val="superscript"/>
        </w:rPr>
        <w:t>th</w:t>
      </w:r>
      <w:r>
        <w:rPr>
          <w:rFonts w:ascii="Verdana" w:hAnsi="Verdana" w:cs="Miriam Fixed"/>
          <w:color w:val="002060"/>
          <w:sz w:val="22"/>
          <w:szCs w:val="22"/>
        </w:rPr>
        <w:t xml:space="preserve"> at 3pm in the </w:t>
      </w:r>
      <w:proofErr w:type="spellStart"/>
      <w:r>
        <w:rPr>
          <w:rFonts w:ascii="Verdana" w:hAnsi="Verdana" w:cs="Miriam Fixed"/>
          <w:color w:val="002060"/>
          <w:sz w:val="22"/>
          <w:szCs w:val="22"/>
        </w:rPr>
        <w:t>Curris</w:t>
      </w:r>
      <w:proofErr w:type="spellEnd"/>
      <w:r>
        <w:rPr>
          <w:rFonts w:ascii="Verdana" w:hAnsi="Verdana" w:cs="Miriam Fixed"/>
          <w:color w:val="002060"/>
          <w:sz w:val="22"/>
          <w:szCs w:val="22"/>
        </w:rPr>
        <w:t xml:space="preserve"> Center. A lot of the nights are scheduled through Sodexo. </w:t>
      </w:r>
    </w:p>
    <w:p w14:paraId="23CF7D5C" w14:textId="18CBF066" w:rsidR="0067240A" w:rsidRDefault="0067240A" w:rsidP="000B0BEB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The food truck is coming soon! </w:t>
      </w:r>
    </w:p>
    <w:p w14:paraId="62D22C9B" w14:textId="5BFE5471" w:rsidR="0067240A" w:rsidRPr="000B0BEB" w:rsidRDefault="0067240A" w:rsidP="000B0BEB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T-room has one meal exchange per day. Meal exchange resets at 2am. </w:t>
      </w:r>
    </w:p>
    <w:p w14:paraId="525A1170" w14:textId="645BD66B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042836D1" w14:textId="77777777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323DB3D1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3C474F4C" w14:textId="16B9DC25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733F407E" w14:textId="7FBC76FC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Announcements:</w:t>
      </w:r>
    </w:p>
    <w:p w14:paraId="7C2D989B" w14:textId="0322CA83" w:rsidR="00563D33" w:rsidRDefault="00563D33" w:rsidP="00563D33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Campus plunge</w:t>
      </w:r>
      <w:r w:rsidR="0067240A">
        <w:rPr>
          <w:rFonts w:ascii="Verdana" w:hAnsi="Verdana" w:cs="Miriam Fixed"/>
          <w:color w:val="002060"/>
          <w:sz w:val="22"/>
          <w:szCs w:val="22"/>
        </w:rPr>
        <w:t>! This will occur October 14</w:t>
      </w:r>
      <w:r w:rsidR="0067240A" w:rsidRPr="0067240A">
        <w:rPr>
          <w:rFonts w:ascii="Verdana" w:hAnsi="Verdana" w:cs="Miriam Fixed"/>
          <w:color w:val="002060"/>
          <w:sz w:val="22"/>
          <w:szCs w:val="22"/>
          <w:vertAlign w:val="superscript"/>
        </w:rPr>
        <w:t>th</w:t>
      </w:r>
      <w:r w:rsidR="0067240A">
        <w:rPr>
          <w:rFonts w:ascii="Verdana" w:hAnsi="Verdana" w:cs="Miriam Fixed"/>
          <w:color w:val="002060"/>
          <w:sz w:val="22"/>
          <w:szCs w:val="22"/>
        </w:rPr>
        <w:t>. If everyone raises $5000 total, Dr. R will</w:t>
      </w:r>
      <w:r w:rsidR="006B71C8">
        <w:rPr>
          <w:rFonts w:ascii="Verdana" w:hAnsi="Verdana" w:cs="Miriam Fixed"/>
          <w:color w:val="002060"/>
          <w:sz w:val="22"/>
          <w:szCs w:val="22"/>
        </w:rPr>
        <w:t xml:space="preserve"> take the plunge.</w:t>
      </w:r>
    </w:p>
    <w:p w14:paraId="15FC5FA0" w14:textId="2317349C" w:rsidR="006B71C8" w:rsidRPr="00563D33" w:rsidRDefault="006B71C8" w:rsidP="00563D33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lastRenderedPageBreak/>
        <w:t xml:space="preserve">Show our families visiting this weekend respect and showing our university in a positive way. </w:t>
      </w:r>
    </w:p>
    <w:p w14:paraId="4AC05F80" w14:textId="63B7AC28" w:rsidR="007F25F2" w:rsidRPr="00421FA5" w:rsidRDefault="007F25F2" w:rsidP="007F25F2">
      <w:pPr>
        <w:rPr>
          <w:rFonts w:ascii="Verdana" w:hAnsi="Verdana" w:cs="Miriam Fixed"/>
          <w:color w:val="1C68E8"/>
          <w:sz w:val="22"/>
          <w:szCs w:val="22"/>
        </w:rPr>
      </w:pPr>
    </w:p>
    <w:p w14:paraId="18546874" w14:textId="7937EF85" w:rsidR="007F25F2" w:rsidRPr="00421FA5" w:rsidRDefault="007F25F2" w:rsidP="007F25F2">
      <w:pPr>
        <w:rPr>
          <w:rFonts w:ascii="Century Gothic" w:hAnsi="Century Gothic" w:cs="Miriam Fixed"/>
          <w:color w:val="4472C4" w:themeColor="accent1"/>
          <w:sz w:val="22"/>
          <w:szCs w:val="22"/>
        </w:rPr>
      </w:pPr>
    </w:p>
    <w:p w14:paraId="37B2F8D0" w14:textId="3DD3DD55" w:rsidR="007F25F2" w:rsidRPr="00421FA5" w:rsidRDefault="007F25F2" w:rsidP="007F25F2">
      <w:pPr>
        <w:rPr>
          <w:rFonts w:ascii="Andale Mono" w:hAnsi="Andale Mono" w:cs="Miriam Fixed"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Motion to adjourn meeting by </w:t>
      </w:r>
      <w:r w:rsidR="006B1EC4">
        <w:rPr>
          <w:rFonts w:ascii="Andale Mono" w:hAnsi="Andale Mono" w:cs="Miriam Fixed"/>
          <w:b/>
          <w:color w:val="4472C4" w:themeColor="accent1"/>
          <w:sz w:val="22"/>
          <w:szCs w:val="22"/>
        </w:rPr>
        <w:t>Cori Hack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and seconded by </w:t>
      </w:r>
      <w:r w:rsidR="006B1EC4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Reem </w:t>
      </w:r>
      <w:proofErr w:type="spellStart"/>
      <w:r w:rsidR="006B1EC4">
        <w:rPr>
          <w:rFonts w:ascii="Andale Mono" w:hAnsi="Andale Mono" w:cs="Miriam Fixed"/>
          <w:b/>
          <w:color w:val="4472C4" w:themeColor="accent1"/>
          <w:sz w:val="22"/>
          <w:szCs w:val="22"/>
        </w:rPr>
        <w:t>Turkmani</w:t>
      </w:r>
      <w:proofErr w:type="spellEnd"/>
      <w:r w:rsidR="006B1EC4">
        <w:rPr>
          <w:rFonts w:ascii="Andale Mono" w:hAnsi="Andale Mono" w:cs="Miriam Fixed"/>
          <w:b/>
          <w:color w:val="4472C4" w:themeColor="accent1"/>
          <w:sz w:val="22"/>
          <w:szCs w:val="22"/>
        </w:rPr>
        <w:t>.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Motion Passed. Adjourn at </w:t>
      </w:r>
      <w:r w:rsidR="006B1EC4">
        <w:rPr>
          <w:rFonts w:ascii="Andale Mono" w:hAnsi="Andale Mono" w:cs="Miriam Fixed"/>
          <w:b/>
          <w:color w:val="4472C4" w:themeColor="accent1"/>
          <w:sz w:val="22"/>
          <w:szCs w:val="22"/>
        </w:rPr>
        <w:t>5:16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PM. </w:t>
      </w:r>
    </w:p>
    <w:p w14:paraId="5FFDE524" w14:textId="77777777" w:rsidR="007F25F2" w:rsidRPr="007F25F2" w:rsidRDefault="007F25F2" w:rsidP="007F25F2">
      <w:pPr>
        <w:rPr>
          <w:rFonts w:ascii="Century Gothic" w:hAnsi="Century Gothic" w:cs="Miriam Fixed"/>
          <w:color w:val="1C68E8"/>
          <w:sz w:val="22"/>
          <w:szCs w:val="22"/>
        </w:rPr>
      </w:pPr>
    </w:p>
    <w:sectPr w:rsidR="007F25F2" w:rsidRPr="007F25F2" w:rsidSect="00D642F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A036A" w14:textId="77777777" w:rsidR="00F30EE2" w:rsidRDefault="00F30EE2" w:rsidP="007F25F2">
      <w:r>
        <w:separator/>
      </w:r>
    </w:p>
  </w:endnote>
  <w:endnote w:type="continuationSeparator" w:id="0">
    <w:p w14:paraId="7EB059FA" w14:textId="77777777" w:rsidR="00F30EE2" w:rsidRDefault="00F30EE2" w:rsidP="007F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riam Fixed">
    <w:panose1 w:val="020B0509050101010101"/>
    <w:charset w:val="B1"/>
    <w:family w:val="modern"/>
    <w:pitch w:val="fixed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Andale Mono">
    <w:altName w:val="﷽﷽﷽﷽﷽﷽﷽﷽ono"/>
    <w:panose1 w:val="020B0509000000000004"/>
    <w:charset w:val="00"/>
    <w:family w:val="modern"/>
    <w:pitch w:val="fixed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75739" w14:textId="77777777" w:rsidR="00F30EE2" w:rsidRDefault="00F30EE2" w:rsidP="007F25F2">
      <w:r>
        <w:separator/>
      </w:r>
    </w:p>
  </w:footnote>
  <w:footnote w:type="continuationSeparator" w:id="0">
    <w:p w14:paraId="0B73E7B8" w14:textId="77777777" w:rsidR="00F30EE2" w:rsidRDefault="00F30EE2" w:rsidP="007F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3B48F" w14:textId="47FC1C8B" w:rsidR="007F25F2" w:rsidRDefault="007F25F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DFCDAC" wp14:editId="0224E7AC">
          <wp:simplePos x="0" y="0"/>
          <wp:positionH relativeFrom="column">
            <wp:posOffset>2292350</wp:posOffset>
          </wp:positionH>
          <wp:positionV relativeFrom="paragraph">
            <wp:posOffset>-315311</wp:posOffset>
          </wp:positionV>
          <wp:extent cx="1337310" cy="832485"/>
          <wp:effectExtent l="0" t="0" r="0" b="5715"/>
          <wp:wrapNone/>
          <wp:docPr id="1" name="Picture 1" descr="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51" b="20091"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44272"/>
    <w:multiLevelType w:val="hybridMultilevel"/>
    <w:tmpl w:val="C522470C"/>
    <w:lvl w:ilvl="0" w:tplc="3818704E">
      <w:start w:val="28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56F0C"/>
    <w:multiLevelType w:val="hybridMultilevel"/>
    <w:tmpl w:val="A60A6280"/>
    <w:lvl w:ilvl="0" w:tplc="BB900F7E">
      <w:start w:val="28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A3128"/>
    <w:multiLevelType w:val="hybridMultilevel"/>
    <w:tmpl w:val="EF04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50FCB"/>
    <w:multiLevelType w:val="hybridMultilevel"/>
    <w:tmpl w:val="4FF4C1B0"/>
    <w:lvl w:ilvl="0" w:tplc="A6EC3832">
      <w:start w:val="28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F2"/>
    <w:rsid w:val="000B0BEB"/>
    <w:rsid w:val="00123BE1"/>
    <w:rsid w:val="00363A61"/>
    <w:rsid w:val="003D25D2"/>
    <w:rsid w:val="00414A52"/>
    <w:rsid w:val="00421FA5"/>
    <w:rsid w:val="00473670"/>
    <w:rsid w:val="00496144"/>
    <w:rsid w:val="00563D33"/>
    <w:rsid w:val="0067240A"/>
    <w:rsid w:val="006A4E72"/>
    <w:rsid w:val="006B1EC4"/>
    <w:rsid w:val="006B71C8"/>
    <w:rsid w:val="00765F73"/>
    <w:rsid w:val="007F25F2"/>
    <w:rsid w:val="0080347E"/>
    <w:rsid w:val="0088693F"/>
    <w:rsid w:val="008A3F62"/>
    <w:rsid w:val="009A0454"/>
    <w:rsid w:val="00A36D50"/>
    <w:rsid w:val="00AC5F04"/>
    <w:rsid w:val="00D642FC"/>
    <w:rsid w:val="00DD0E20"/>
    <w:rsid w:val="00F30EE2"/>
    <w:rsid w:val="00F8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1B8086"/>
  <w15:chartTrackingRefBased/>
  <w15:docId w15:val="{466D2840-E920-5A43-9EC4-33F37359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F2"/>
  </w:style>
  <w:style w:type="paragraph" w:styleId="Heading2">
    <w:name w:val="heading 2"/>
    <w:next w:val="Normal"/>
    <w:link w:val="Heading2Char"/>
    <w:rsid w:val="007F25F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5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5F2"/>
  </w:style>
  <w:style w:type="paragraph" w:styleId="Footer">
    <w:name w:val="footer"/>
    <w:basedOn w:val="Normal"/>
    <w:link w:val="FooterChar"/>
    <w:uiPriority w:val="99"/>
    <w:unhideWhenUsed/>
    <w:rsid w:val="007F25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5F2"/>
  </w:style>
  <w:style w:type="character" w:customStyle="1" w:styleId="Heading2Char">
    <w:name w:val="Heading 2 Char"/>
    <w:basedOn w:val="DefaultParagraphFont"/>
    <w:link w:val="Heading2"/>
    <w:rsid w:val="007F25F2"/>
    <w:rPr>
      <w:rFonts w:ascii="Cambria" w:eastAsia="Cambria" w:hAnsi="Cambria" w:cs="Cambria"/>
      <w:b/>
      <w:bCs/>
      <w:color w:val="4F81BD"/>
      <w:sz w:val="26"/>
      <w:szCs w:val="26"/>
      <w:u w:color="4F81BD"/>
      <w:bdr w:val="nil"/>
    </w:rPr>
  </w:style>
  <w:style w:type="character" w:customStyle="1" w:styleId="NoneA">
    <w:name w:val="None A"/>
    <w:rsid w:val="007F25F2"/>
    <w:rPr>
      <w:lang w:val="en-US"/>
    </w:rPr>
  </w:style>
  <w:style w:type="paragraph" w:customStyle="1" w:styleId="Heading">
    <w:name w:val="Heading"/>
    <w:next w:val="Normal"/>
    <w:rsid w:val="007F25F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  <w:bdr w:val="nil"/>
    </w:rPr>
  </w:style>
  <w:style w:type="paragraph" w:styleId="ListParagraph">
    <w:name w:val="List Paragraph"/>
    <w:basedOn w:val="Normal"/>
    <w:uiPriority w:val="34"/>
    <w:qFormat/>
    <w:rsid w:val="00563D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06B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6B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3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Krazl</dc:creator>
  <cp:keywords/>
  <dc:description/>
  <cp:lastModifiedBy>Amy Krazl</cp:lastModifiedBy>
  <cp:revision>2</cp:revision>
  <dcterms:created xsi:type="dcterms:W3CDTF">2021-10-01T04:52:00Z</dcterms:created>
  <dcterms:modified xsi:type="dcterms:W3CDTF">2021-10-01T04:52:00Z</dcterms:modified>
</cp:coreProperties>
</file>